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8710" w14:textId="0F03E68F" w:rsidR="006512B8" w:rsidRPr="00252310" w:rsidRDefault="003651F7" w:rsidP="00D63FAC">
      <w:pPr>
        <w:spacing w:before="100" w:beforeAutospacing="1" w:line="400" w:lineRule="exact"/>
        <w:rPr>
          <w:noProof/>
        </w:rPr>
      </w:pPr>
      <w:r w:rsidRPr="004E10B9">
        <w:rPr>
          <w:noProof/>
        </w:rPr>
        <mc:AlternateContent>
          <mc:Choice Requires="wps">
            <w:drawing>
              <wp:anchor distT="0" distB="0" distL="114300" distR="114300" simplePos="0" relativeHeight="251659264" behindDoc="1" locked="0" layoutInCell="1" allowOverlap="1" wp14:anchorId="23B0BC51" wp14:editId="5252A51B">
                <wp:simplePos x="0" y="0"/>
                <wp:positionH relativeFrom="margin">
                  <wp:posOffset>24130</wp:posOffset>
                </wp:positionH>
                <wp:positionV relativeFrom="page">
                  <wp:posOffset>682936</wp:posOffset>
                </wp:positionV>
                <wp:extent cx="3575596" cy="2062264"/>
                <wp:effectExtent l="0" t="0" r="6350" b="1460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575596" cy="2062264"/>
                        </a:xfrm>
                        <a:prstGeom prst="rect">
                          <a:avLst/>
                        </a:prstGeom>
                        <a:noFill/>
                        <a:ln w="6350">
                          <a:noFill/>
                        </a:ln>
                      </wps:spPr>
                      <wps:txbx>
                        <w:txbxContent>
                          <w:p w14:paraId="76BF0876" w14:textId="77777777" w:rsidR="003651F7" w:rsidRPr="005A3696" w:rsidRDefault="003651F7" w:rsidP="003651F7">
                            <w:pPr>
                              <w:pStyle w:val="iffbody"/>
                            </w:pPr>
                            <w:r w:rsidRPr="005A3696">
                              <w:t>FOR IMMEDIATE RELEASE</w:t>
                            </w:r>
                          </w:p>
                          <w:p w14:paraId="19B48AB6" w14:textId="77777777" w:rsidR="003651F7" w:rsidRPr="005A3696" w:rsidRDefault="003651F7" w:rsidP="003651F7">
                            <w:pPr>
                              <w:pStyle w:val="iffbody"/>
                            </w:pPr>
                          </w:p>
                          <w:p w14:paraId="3E3A14B3" w14:textId="77777777" w:rsidR="003651F7" w:rsidRDefault="003651F7" w:rsidP="003651F7">
                            <w:pPr>
                              <w:pStyle w:val="iffbody"/>
                            </w:pPr>
                            <w:r>
                              <w:t>Media Relations:</w:t>
                            </w:r>
                          </w:p>
                          <w:p w14:paraId="5538F3CA" w14:textId="77777777" w:rsidR="003651F7" w:rsidRPr="00857EFF" w:rsidRDefault="003651F7" w:rsidP="003651F7">
                            <w:pPr>
                              <w:pStyle w:val="iffbody"/>
                              <w:rPr>
                                <w:lang w:val="pt-BR"/>
                              </w:rPr>
                            </w:pPr>
                            <w:r w:rsidRPr="00857EFF">
                              <w:rPr>
                                <w:lang w:val="pt-BR"/>
                              </w:rPr>
                              <w:t>Paulina Heinkel</w:t>
                            </w:r>
                          </w:p>
                          <w:p w14:paraId="04ED6148" w14:textId="77777777" w:rsidR="003651F7" w:rsidRPr="00857EFF" w:rsidRDefault="003651F7" w:rsidP="003651F7">
                            <w:pPr>
                              <w:pStyle w:val="iffbody"/>
                              <w:rPr>
                                <w:lang w:val="pt-BR"/>
                              </w:rPr>
                            </w:pPr>
                            <w:r w:rsidRPr="00857EFF">
                              <w:rPr>
                                <w:lang w:val="pt-BR"/>
                              </w:rPr>
                              <w:t>332.877.5339</w:t>
                            </w:r>
                          </w:p>
                          <w:p w14:paraId="21B9B2EB" w14:textId="77777777" w:rsidR="003651F7" w:rsidRPr="00857EFF" w:rsidRDefault="003651F7" w:rsidP="003651F7">
                            <w:pPr>
                              <w:pStyle w:val="iffbody"/>
                              <w:rPr>
                                <w:lang w:val="pt-BR"/>
                              </w:rPr>
                            </w:pPr>
                            <w:r w:rsidRPr="00857EFF">
                              <w:rPr>
                                <w:lang w:val="pt-BR"/>
                              </w:rPr>
                              <w:t>Media.request@iff.com</w:t>
                            </w:r>
                          </w:p>
                          <w:p w14:paraId="6C1197D7" w14:textId="77777777" w:rsidR="003651F7" w:rsidRPr="00857EFF" w:rsidRDefault="003651F7" w:rsidP="003651F7">
                            <w:pPr>
                              <w:pStyle w:val="iffbody"/>
                              <w:rPr>
                                <w:lang w:val="pt-BR"/>
                              </w:rPr>
                            </w:pPr>
                          </w:p>
                          <w:p w14:paraId="79FB1554" w14:textId="77777777" w:rsidR="003651F7" w:rsidRDefault="003651F7" w:rsidP="003651F7">
                            <w:pPr>
                              <w:pStyle w:val="iffbody"/>
                            </w:pPr>
                            <w:r>
                              <w:t>Investor Relations:</w:t>
                            </w:r>
                          </w:p>
                          <w:p w14:paraId="306E2C08" w14:textId="77777777" w:rsidR="003651F7" w:rsidRPr="00857EFF" w:rsidRDefault="003651F7" w:rsidP="003651F7">
                            <w:pPr>
                              <w:pStyle w:val="iffbody"/>
                            </w:pPr>
                            <w:r w:rsidRPr="00857EFF">
                              <w:t>Michael Bender</w:t>
                            </w:r>
                          </w:p>
                          <w:p w14:paraId="0D9BF3C5" w14:textId="77777777" w:rsidR="003651F7" w:rsidRPr="00857EFF" w:rsidRDefault="003651F7" w:rsidP="003651F7">
                            <w:pPr>
                              <w:pStyle w:val="iffbody"/>
                            </w:pPr>
                            <w:r w:rsidRPr="00857EFF">
                              <w:t>212.708.7263</w:t>
                            </w:r>
                          </w:p>
                          <w:p w14:paraId="32E37D45" w14:textId="77777777" w:rsidR="003651F7" w:rsidRPr="00857EFF" w:rsidRDefault="003651F7" w:rsidP="003651F7">
                            <w:pPr>
                              <w:pStyle w:val="iffbody"/>
                            </w:pPr>
                            <w:r w:rsidRPr="00857EFF">
                              <w:t>Investor.Relations@iff.com</w:t>
                            </w:r>
                          </w:p>
                          <w:p w14:paraId="5C499C74" w14:textId="77777777" w:rsidR="003651F7" w:rsidRPr="00857EFF" w:rsidRDefault="003651F7" w:rsidP="003651F7">
                            <w:pPr>
                              <w:pStyle w:val="iffbody"/>
                              <w:rPr>
                                <w:rStyle w:val="Hyperlin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0BC51" id="_x0000_t202" coordsize="21600,21600" o:spt="202" path="m,l,21600r21600,l21600,xe">
                <v:stroke joinstyle="miter"/>
                <v:path gradientshapeok="t" o:connecttype="rect"/>
              </v:shapetype>
              <v:shape id="Text Box 2" o:spid="_x0000_s1026" type="#_x0000_t202" style="position:absolute;margin-left:1.9pt;margin-top:53.75pt;width:281.55pt;height:16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4MKAIAAEkEAAAOAAAAZHJzL2Uyb0RvYy54bWysVMFu2zAMvQ/YPwi6L3bSJduMOEWWIsOA&#10;oC2QDj0rshQbk0RNUmJ3Xz9KtpOh22nYRaFF8pF8fMryttOKnIXzDZiSTic5JcJwqBpzLOm3p+27&#10;j5T4wEzFFBhR0hfh6e3q7ZtlawsxgxpUJRxBEOOL1pa0DsEWWeZ5LTTzE7DCoFOC0yzgpztmlWMt&#10;omuVzfJ8kbXgKuuAC+/x9q530lXCl1Lw8CClF4GokmJvIZ0unYd4ZqslK46O2brhQxvsH7rQrDFY&#10;9AJ1xwIjJ9f8AaUb7sCDDBMOOgMpGy7SDDjNNH81zb5mVqRZkBxvLzT5/wfL7897++hI6D5DhwtM&#10;Q3i7A/7dEwObmpmjWHuLREYv0pW11hdDWqTZFx4B4uyddDr+4lQEsZDulwvFoguE4+XN/MN8/mlB&#10;CUffLF/MZov3CfWabp0PXwRoEo2SOiydumLnnQ+xAVaMIbGagW2jVNqjMqQt6eJmnqeEiwczlBk6&#10;75uNbYfu0GFaNA9QvSAJDnp9eMu3DRbfMR8emUNB4Cwo8vCAh1SARWCwKKnB/fzbfYzHPaGXkhYF&#10;VlL/48ScoER9NbjBqMbRcKNxGA1z0htAzU7x+VieTExwQY2mdKCfUfvrWAVdzHCsVdIwmpvQyxzf&#10;DhfrdQpCzVkWdmZv+bjrSOVT98ycHfgOuKp7GKXHile097E98etTANmknVxZHHhGvaZVDW8rPojf&#10;v1PU9R9g9QsAAP//AwBQSwMEFAAGAAgAAAAhANnVH7bfAAAACQEAAA8AAABkcnMvZG93bnJldi54&#10;bWxMj0tPwzAQhO9I/AdrkbhRuw0NEOJUiMeN8iggwc2JTRLhR2Rv0vDvWU5w3JnRzLflZnaWTSam&#10;PngJy4UAZnwTdO9bCa8vdyfnwBIqr5UN3kj4Ngk21eFBqQod9v7ZTDtsGZX4VCgJHeJQcJ6azjiV&#10;FmEwnrzPEJ1COmPLdVR7KneWr4TIuVO9p4VODea6M83XbnQS7HuK97XAj+mm3eLTIx/fbpcPUh4f&#10;zVeXwNDM+BeGX3xCh4qY6jB6nZiVkBE4kizO1sDIX+f5BbBawmm2yoBXJf//QfUDAAD//wMAUEsB&#10;Ai0AFAAGAAgAAAAhALaDOJL+AAAA4QEAABMAAAAAAAAAAAAAAAAAAAAAAFtDb250ZW50X1R5cGVz&#10;XS54bWxQSwECLQAUAAYACAAAACEAOP0h/9YAAACUAQAACwAAAAAAAAAAAAAAAAAvAQAAX3JlbHMv&#10;LnJlbHNQSwECLQAUAAYACAAAACEAemAODCgCAABJBAAADgAAAAAAAAAAAAAAAAAuAgAAZHJzL2Uy&#10;b0RvYy54bWxQSwECLQAUAAYACAAAACEA2dUftt8AAAAJAQAADwAAAAAAAAAAAAAAAACCBAAAZHJz&#10;L2Rvd25yZXYueG1sUEsFBgAAAAAEAAQA8wAAAI4FAAAAAA==&#10;" filled="f" stroked="f" strokeweight=".5pt">
                <o:lock v:ext="edit" aspectratio="t"/>
                <v:textbox inset="0,0,0,0">
                  <w:txbxContent>
                    <w:p w14:paraId="76BF0876" w14:textId="77777777" w:rsidR="003651F7" w:rsidRPr="005A3696" w:rsidRDefault="003651F7" w:rsidP="003651F7">
                      <w:pPr>
                        <w:pStyle w:val="iffbody"/>
                      </w:pPr>
                      <w:r w:rsidRPr="005A3696">
                        <w:t>FOR IMMEDIATE RELEASE</w:t>
                      </w:r>
                    </w:p>
                    <w:p w14:paraId="19B48AB6" w14:textId="77777777" w:rsidR="003651F7" w:rsidRPr="005A3696" w:rsidRDefault="003651F7" w:rsidP="003651F7">
                      <w:pPr>
                        <w:pStyle w:val="iffbody"/>
                      </w:pPr>
                    </w:p>
                    <w:p w14:paraId="3E3A14B3" w14:textId="77777777" w:rsidR="003651F7" w:rsidRDefault="003651F7" w:rsidP="003651F7">
                      <w:pPr>
                        <w:pStyle w:val="iffbody"/>
                      </w:pPr>
                      <w:r>
                        <w:t>Media Relations:</w:t>
                      </w:r>
                    </w:p>
                    <w:p w14:paraId="5538F3CA" w14:textId="77777777" w:rsidR="003651F7" w:rsidRPr="00857EFF" w:rsidRDefault="003651F7" w:rsidP="003651F7">
                      <w:pPr>
                        <w:pStyle w:val="iffbody"/>
                        <w:rPr>
                          <w:lang w:val="pt-BR"/>
                        </w:rPr>
                      </w:pPr>
                      <w:r w:rsidRPr="00857EFF">
                        <w:rPr>
                          <w:lang w:val="pt-BR"/>
                        </w:rPr>
                        <w:t>Paulina Heinkel</w:t>
                      </w:r>
                    </w:p>
                    <w:p w14:paraId="04ED6148" w14:textId="77777777" w:rsidR="003651F7" w:rsidRPr="00857EFF" w:rsidRDefault="003651F7" w:rsidP="003651F7">
                      <w:pPr>
                        <w:pStyle w:val="iffbody"/>
                        <w:rPr>
                          <w:lang w:val="pt-BR"/>
                        </w:rPr>
                      </w:pPr>
                      <w:r w:rsidRPr="00857EFF">
                        <w:rPr>
                          <w:lang w:val="pt-BR"/>
                        </w:rPr>
                        <w:t>332.877.5339</w:t>
                      </w:r>
                    </w:p>
                    <w:p w14:paraId="21B9B2EB" w14:textId="77777777" w:rsidR="003651F7" w:rsidRPr="00857EFF" w:rsidRDefault="003651F7" w:rsidP="003651F7">
                      <w:pPr>
                        <w:pStyle w:val="iffbody"/>
                        <w:rPr>
                          <w:lang w:val="pt-BR"/>
                        </w:rPr>
                      </w:pPr>
                      <w:r w:rsidRPr="00857EFF">
                        <w:rPr>
                          <w:lang w:val="pt-BR"/>
                        </w:rPr>
                        <w:t>Media.request@iff.com</w:t>
                      </w:r>
                    </w:p>
                    <w:p w14:paraId="6C1197D7" w14:textId="77777777" w:rsidR="003651F7" w:rsidRPr="00857EFF" w:rsidRDefault="003651F7" w:rsidP="003651F7">
                      <w:pPr>
                        <w:pStyle w:val="iffbody"/>
                        <w:rPr>
                          <w:lang w:val="pt-BR"/>
                        </w:rPr>
                      </w:pPr>
                    </w:p>
                    <w:p w14:paraId="79FB1554" w14:textId="77777777" w:rsidR="003651F7" w:rsidRDefault="003651F7" w:rsidP="003651F7">
                      <w:pPr>
                        <w:pStyle w:val="iffbody"/>
                      </w:pPr>
                      <w:r>
                        <w:t>Investor Relations:</w:t>
                      </w:r>
                    </w:p>
                    <w:p w14:paraId="306E2C08" w14:textId="77777777" w:rsidR="003651F7" w:rsidRPr="00857EFF" w:rsidRDefault="003651F7" w:rsidP="003651F7">
                      <w:pPr>
                        <w:pStyle w:val="iffbody"/>
                      </w:pPr>
                      <w:r w:rsidRPr="00857EFF">
                        <w:t>Michael Bender</w:t>
                      </w:r>
                    </w:p>
                    <w:p w14:paraId="0D9BF3C5" w14:textId="77777777" w:rsidR="003651F7" w:rsidRPr="00857EFF" w:rsidRDefault="003651F7" w:rsidP="003651F7">
                      <w:pPr>
                        <w:pStyle w:val="iffbody"/>
                      </w:pPr>
                      <w:r w:rsidRPr="00857EFF">
                        <w:t>212.708.7263</w:t>
                      </w:r>
                    </w:p>
                    <w:p w14:paraId="32E37D45" w14:textId="77777777" w:rsidR="003651F7" w:rsidRPr="00857EFF" w:rsidRDefault="003651F7" w:rsidP="003651F7">
                      <w:pPr>
                        <w:pStyle w:val="iffbody"/>
                      </w:pPr>
                      <w:r w:rsidRPr="00857EFF">
                        <w:t>Investor.Relations@iff.com</w:t>
                      </w:r>
                    </w:p>
                    <w:p w14:paraId="5C499C74" w14:textId="77777777" w:rsidR="003651F7" w:rsidRPr="00857EFF" w:rsidRDefault="003651F7" w:rsidP="003651F7">
                      <w:pPr>
                        <w:pStyle w:val="iffbody"/>
                        <w:rPr>
                          <w:rStyle w:val="Hyperlink"/>
                        </w:rPr>
                      </w:pPr>
                    </w:p>
                  </w:txbxContent>
                </v:textbox>
                <w10:wrap anchorx="margin" anchory="page"/>
              </v:shape>
            </w:pict>
          </mc:Fallback>
        </mc:AlternateContent>
      </w:r>
    </w:p>
    <w:p w14:paraId="11947E97" w14:textId="77777777" w:rsidR="003651F7" w:rsidRDefault="003651F7" w:rsidP="00D63FAC">
      <w:pPr>
        <w:spacing w:before="100" w:beforeAutospacing="1" w:line="400" w:lineRule="exact"/>
        <w:rPr>
          <w:rFonts w:ascii="Sul Sans" w:hAnsi="Sul Sans"/>
          <w:b/>
          <w:bCs/>
          <w:noProof/>
          <w:color w:val="0075CF"/>
          <w:spacing w:val="40"/>
          <w:sz w:val="40"/>
          <w:szCs w:val="40"/>
        </w:rPr>
      </w:pPr>
    </w:p>
    <w:p w14:paraId="0F1E1486" w14:textId="3A956D72" w:rsidR="006512B8" w:rsidRPr="00252310" w:rsidRDefault="00C60A25" w:rsidP="00D63FAC">
      <w:pPr>
        <w:spacing w:before="100" w:beforeAutospacing="1" w:line="400" w:lineRule="exact"/>
        <w:rPr>
          <w:rFonts w:ascii="Sul Sans" w:hAnsi="Sul Sans"/>
          <w:b/>
          <w:bCs/>
          <w:noProof/>
          <w:color w:val="0075CF"/>
          <w:spacing w:val="40"/>
          <w:sz w:val="40"/>
          <w:szCs w:val="40"/>
        </w:rPr>
      </w:pPr>
      <w:r>
        <w:rPr>
          <w:rFonts w:ascii="Sul Sans" w:hAnsi="Sul Sans"/>
          <w:b/>
          <w:bCs/>
          <w:noProof/>
          <w:color w:val="0075CF"/>
          <w:spacing w:val="40"/>
          <w:sz w:val="40"/>
          <w:szCs w:val="40"/>
        </w:rPr>
        <w:t>PRESS</w:t>
      </w:r>
      <w:r w:rsidR="006645FD" w:rsidRPr="00252310">
        <w:rPr>
          <w:rFonts w:ascii="Sul Sans" w:hAnsi="Sul Sans"/>
          <w:b/>
          <w:bCs/>
          <w:noProof/>
          <w:color w:val="0075CF"/>
          <w:spacing w:val="40"/>
          <w:sz w:val="40"/>
          <w:szCs w:val="40"/>
        </w:rPr>
        <w:t xml:space="preserve"> RELEASE</w:t>
      </w:r>
    </w:p>
    <w:p w14:paraId="679B0A03" w14:textId="77777777" w:rsidR="00E960B1" w:rsidRPr="00252310" w:rsidRDefault="00E960B1" w:rsidP="00B408AA">
      <w:pPr>
        <w:rPr>
          <w:b/>
          <w:bCs/>
          <w:noProof/>
          <w:sz w:val="24"/>
          <w:szCs w:val="24"/>
        </w:rPr>
      </w:pPr>
    </w:p>
    <w:p w14:paraId="2D5FD988" w14:textId="68071280" w:rsidR="00B733FA" w:rsidRPr="00252310" w:rsidRDefault="00210873" w:rsidP="007E0C1C">
      <w:pPr>
        <w:suppressAutoHyphens/>
        <w:rPr>
          <w:b/>
          <w:bCs/>
          <w:sz w:val="24"/>
          <w:szCs w:val="24"/>
        </w:rPr>
      </w:pPr>
      <w:r w:rsidRPr="00210873">
        <w:rPr>
          <w:b/>
          <w:bCs/>
          <w:sz w:val="24"/>
          <w:szCs w:val="24"/>
        </w:rPr>
        <w:t>IFF</w:t>
      </w:r>
      <w:r w:rsidR="00213E7A">
        <w:rPr>
          <w:b/>
          <w:bCs/>
          <w:sz w:val="24"/>
          <w:szCs w:val="24"/>
        </w:rPr>
        <w:t xml:space="preserve"> Unveils G</w:t>
      </w:r>
      <w:r w:rsidRPr="00210873">
        <w:rPr>
          <w:b/>
          <w:bCs/>
          <w:sz w:val="24"/>
          <w:szCs w:val="24"/>
        </w:rPr>
        <w:t>ame-Changing Outlook</w:t>
      </w:r>
      <w:r w:rsidR="005B3FF0">
        <w:rPr>
          <w:b/>
          <w:bCs/>
          <w:sz w:val="24"/>
          <w:szCs w:val="24"/>
        </w:rPr>
        <w:t xml:space="preserve"> on </w:t>
      </w:r>
      <w:r w:rsidRPr="00210873">
        <w:rPr>
          <w:b/>
          <w:bCs/>
          <w:sz w:val="24"/>
          <w:szCs w:val="24"/>
        </w:rPr>
        <w:t xml:space="preserve">GLP-1 </w:t>
      </w:r>
      <w:r w:rsidR="007B3C87">
        <w:rPr>
          <w:b/>
          <w:bCs/>
          <w:sz w:val="24"/>
          <w:szCs w:val="24"/>
        </w:rPr>
        <w:t>C</w:t>
      </w:r>
      <w:r w:rsidR="003D1740">
        <w:rPr>
          <w:b/>
          <w:bCs/>
          <w:sz w:val="24"/>
          <w:szCs w:val="24"/>
        </w:rPr>
        <w:t xml:space="preserve">onsumers </w:t>
      </w:r>
    </w:p>
    <w:p w14:paraId="2F4733B9" w14:textId="368F62BB" w:rsidR="00B733FA" w:rsidRPr="00FF4074" w:rsidRDefault="001A1961" w:rsidP="007E0C1C">
      <w:pPr>
        <w:suppressAutoHyphens/>
        <w:rPr>
          <w:i/>
          <w:iCs/>
        </w:rPr>
      </w:pPr>
      <w:r w:rsidRPr="001A1961">
        <w:rPr>
          <w:i/>
          <w:iCs/>
        </w:rPr>
        <w:t xml:space="preserve">New research reveals how food and beverage brands can lead innovation for </w:t>
      </w:r>
      <w:r w:rsidR="00462636">
        <w:rPr>
          <w:i/>
          <w:iCs/>
        </w:rPr>
        <w:t xml:space="preserve">millions </w:t>
      </w:r>
      <w:r w:rsidRPr="001A1961">
        <w:rPr>
          <w:i/>
          <w:iCs/>
        </w:rPr>
        <w:t>facing sensory and nutritional challenges</w:t>
      </w:r>
    </w:p>
    <w:p w14:paraId="438CEC3A" w14:textId="27051C36" w:rsidR="004C06F7" w:rsidRDefault="002D2DC7" w:rsidP="00F41820">
      <w:pPr>
        <w:pStyle w:val="text"/>
        <w:suppressAutoHyphens/>
        <w:spacing w:before="240" w:line="280" w:lineRule="exact"/>
        <w:rPr>
          <w:rFonts w:eastAsiaTheme="minorHAnsi" w:cs="Arial"/>
          <w:sz w:val="18"/>
          <w:szCs w:val="18"/>
          <w:lang w:eastAsia="en-US"/>
        </w:rPr>
      </w:pPr>
      <w:r w:rsidRPr="000A642D">
        <w:rPr>
          <w:b/>
          <w:bCs/>
          <w:sz w:val="18"/>
          <w:szCs w:val="18"/>
        </w:rPr>
        <w:t>NEW YORK</w:t>
      </w:r>
      <w:r w:rsidR="00600B5B">
        <w:rPr>
          <w:b/>
          <w:bCs/>
          <w:sz w:val="18"/>
          <w:szCs w:val="18"/>
        </w:rPr>
        <w:t xml:space="preserve"> </w:t>
      </w:r>
      <w:r w:rsidR="007C2BED" w:rsidRPr="00122246">
        <w:rPr>
          <w:b/>
          <w:bCs/>
          <w:sz w:val="18"/>
          <w:szCs w:val="18"/>
        </w:rPr>
        <w:t xml:space="preserve">– </w:t>
      </w:r>
      <w:r w:rsidR="007C2BED">
        <w:rPr>
          <w:b/>
          <w:bCs/>
          <w:sz w:val="18"/>
          <w:szCs w:val="18"/>
        </w:rPr>
        <w:t>June 4</w:t>
      </w:r>
      <w:r w:rsidR="007C2BED" w:rsidRPr="0057721D">
        <w:rPr>
          <w:b/>
          <w:bCs/>
          <w:sz w:val="18"/>
          <w:szCs w:val="18"/>
        </w:rPr>
        <w:t>, 202</w:t>
      </w:r>
      <w:r w:rsidR="007C2BED">
        <w:rPr>
          <w:b/>
          <w:bCs/>
          <w:sz w:val="18"/>
          <w:szCs w:val="18"/>
        </w:rPr>
        <w:t>5</w:t>
      </w:r>
      <w:r w:rsidR="007C2BED" w:rsidRPr="0057721D">
        <w:rPr>
          <w:sz w:val="18"/>
          <w:szCs w:val="18"/>
          <w:lang w:eastAsia="en-GB"/>
        </w:rPr>
        <w:t xml:space="preserve"> </w:t>
      </w:r>
      <w:r w:rsidR="00A30CFC" w:rsidRPr="0023182E">
        <w:rPr>
          <w:b/>
          <w:bCs/>
          <w:sz w:val="18"/>
          <w:szCs w:val="18"/>
        </w:rPr>
        <w:t>–</w:t>
      </w:r>
      <w:r w:rsidR="00997C29">
        <w:rPr>
          <w:color w:val="FF0000"/>
          <w:sz w:val="18"/>
          <w:szCs w:val="18"/>
          <w:lang w:eastAsia="en-GB"/>
        </w:rPr>
        <w:t xml:space="preserve"> </w:t>
      </w:r>
      <w:r w:rsidR="00C60FCF" w:rsidRPr="00493283">
        <w:rPr>
          <w:rFonts w:eastAsiaTheme="minorHAnsi" w:cs="Arial"/>
          <w:sz w:val="18"/>
          <w:szCs w:val="18"/>
          <w:lang w:eastAsia="en-US"/>
        </w:rPr>
        <w:t xml:space="preserve">NEW YORK — </w:t>
      </w:r>
      <w:hyperlink r:id="rId11" w:history="1">
        <w:r w:rsidR="00C60FCF" w:rsidRPr="002E5E54">
          <w:rPr>
            <w:rStyle w:val="Hyperlink"/>
            <w:rFonts w:eastAsiaTheme="minorHAnsi" w:cs="Arial"/>
            <w:sz w:val="18"/>
            <w:szCs w:val="18"/>
            <w:lang w:eastAsia="en-US"/>
          </w:rPr>
          <w:t>IFF</w:t>
        </w:r>
      </w:hyperlink>
      <w:r w:rsidR="00C60FCF" w:rsidRPr="00493283">
        <w:rPr>
          <w:rFonts w:eastAsiaTheme="minorHAnsi" w:cs="Arial"/>
          <w:sz w:val="18"/>
          <w:szCs w:val="18"/>
          <w:lang w:eastAsia="en-US"/>
        </w:rPr>
        <w:t xml:space="preserve"> (NYSE: IFF), a global leader in food, beverage, and </w:t>
      </w:r>
      <w:hyperlink r:id="rId12" w:history="1">
        <w:r w:rsidR="00C60FCF" w:rsidRPr="00E4733E">
          <w:rPr>
            <w:rStyle w:val="Hyperlink"/>
            <w:rFonts w:eastAsiaTheme="minorHAnsi" w:cs="Arial"/>
            <w:sz w:val="18"/>
            <w:szCs w:val="18"/>
            <w:lang w:eastAsia="en-US"/>
          </w:rPr>
          <w:t>health and wellness</w:t>
        </w:r>
      </w:hyperlink>
      <w:r w:rsidR="00C60FCF" w:rsidRPr="00493283">
        <w:rPr>
          <w:rFonts w:eastAsiaTheme="minorHAnsi" w:cs="Arial"/>
          <w:sz w:val="18"/>
          <w:szCs w:val="18"/>
          <w:lang w:eastAsia="en-US"/>
        </w:rPr>
        <w:t xml:space="preserve">, has released a new report highlighting how the rapidly growing </w:t>
      </w:r>
      <w:hyperlink r:id="rId13" w:history="1">
        <w:r w:rsidR="00C60FCF" w:rsidRPr="00DE136D">
          <w:rPr>
            <w:rStyle w:val="Hyperlink"/>
            <w:rFonts w:eastAsiaTheme="minorHAnsi" w:cs="Arial"/>
            <w:sz w:val="18"/>
            <w:szCs w:val="18"/>
            <w:lang w:eastAsia="en-US"/>
          </w:rPr>
          <w:t>GLP-1</w:t>
        </w:r>
      </w:hyperlink>
      <w:r w:rsidR="00C60FCF" w:rsidRPr="00493283">
        <w:rPr>
          <w:rFonts w:eastAsiaTheme="minorHAnsi" w:cs="Arial"/>
          <w:sz w:val="18"/>
          <w:szCs w:val="18"/>
          <w:lang w:eastAsia="en-US"/>
        </w:rPr>
        <w:t xml:space="preserve"> consumer market is reshaping the sensory experience and nutritional needs associated with eating and drinking.</w:t>
      </w:r>
      <w:r w:rsidR="00493283">
        <w:rPr>
          <w:rFonts w:eastAsiaTheme="minorHAnsi" w:cs="Arial"/>
          <w:sz w:val="18"/>
          <w:szCs w:val="18"/>
          <w:lang w:eastAsia="en-US"/>
        </w:rPr>
        <w:t xml:space="preserve"> </w:t>
      </w:r>
      <w:r w:rsidR="00C60FCF" w:rsidRPr="00C60FCF">
        <w:rPr>
          <w:rFonts w:eastAsiaTheme="minorHAnsi" w:cs="Arial"/>
          <w:sz w:val="18"/>
          <w:szCs w:val="18"/>
          <w:lang w:eastAsia="en-US"/>
        </w:rPr>
        <w:t xml:space="preserve">The report outlines how </w:t>
      </w:r>
      <w:hyperlink r:id="rId14" w:history="1">
        <w:r w:rsidR="00C60FCF" w:rsidRPr="00C60FCF">
          <w:rPr>
            <w:rStyle w:val="Hyperlink"/>
            <w:rFonts w:eastAsiaTheme="minorHAnsi" w:cs="Arial"/>
            <w:sz w:val="18"/>
            <w:szCs w:val="18"/>
            <w:lang w:eastAsia="en-US"/>
          </w:rPr>
          <w:t>food and beverage</w:t>
        </w:r>
      </w:hyperlink>
      <w:r w:rsidR="00C60FCF" w:rsidRPr="00C60FCF">
        <w:rPr>
          <w:rFonts w:eastAsiaTheme="minorHAnsi" w:cs="Arial"/>
          <w:sz w:val="18"/>
          <w:szCs w:val="18"/>
          <w:lang w:eastAsia="en-US"/>
        </w:rPr>
        <w:t xml:space="preserve"> manufacturers can better support this emerging consumer segment with products that align with their evolving preferences.</w:t>
      </w:r>
      <w:r w:rsidR="00845A7E">
        <w:rPr>
          <w:rFonts w:eastAsiaTheme="minorHAnsi" w:cs="Arial"/>
          <w:sz w:val="18"/>
          <w:szCs w:val="18"/>
          <w:lang w:eastAsia="en-US"/>
        </w:rPr>
        <w:t xml:space="preserve">  </w:t>
      </w:r>
    </w:p>
    <w:p w14:paraId="2B724496" w14:textId="53BAE26A" w:rsidR="00C60FCF" w:rsidRPr="00C60FCF" w:rsidRDefault="00C60FCF" w:rsidP="004C06F7">
      <w:pPr>
        <w:pStyle w:val="text"/>
        <w:suppressAutoHyphens/>
        <w:spacing w:before="120" w:line="280" w:lineRule="exact"/>
        <w:rPr>
          <w:rFonts w:eastAsiaTheme="minorHAnsi" w:cs="Arial"/>
          <w:sz w:val="18"/>
          <w:szCs w:val="18"/>
          <w:lang w:eastAsia="en-US"/>
        </w:rPr>
      </w:pPr>
      <w:r w:rsidRPr="00C60FCF">
        <w:rPr>
          <w:rFonts w:eastAsiaTheme="minorHAnsi" w:cs="Arial"/>
          <w:sz w:val="18"/>
          <w:szCs w:val="18"/>
          <w:lang w:eastAsia="en-US"/>
        </w:rPr>
        <w:t xml:space="preserve">“IFF is empowering our customers to lead the next wave of food and beverage </w:t>
      </w:r>
      <w:hyperlink r:id="rId15" w:history="1">
        <w:r w:rsidRPr="00C60FCF">
          <w:rPr>
            <w:rStyle w:val="Hyperlink"/>
            <w:rFonts w:eastAsiaTheme="minorHAnsi" w:cs="Arial"/>
            <w:sz w:val="18"/>
            <w:szCs w:val="18"/>
            <w:lang w:eastAsia="en-US"/>
          </w:rPr>
          <w:t>innovations</w:t>
        </w:r>
      </w:hyperlink>
      <w:r w:rsidRPr="00C60FCF">
        <w:rPr>
          <w:rFonts w:eastAsiaTheme="minorHAnsi" w:cs="Arial"/>
          <w:sz w:val="18"/>
          <w:szCs w:val="18"/>
          <w:lang w:eastAsia="en-US"/>
        </w:rPr>
        <w:t xml:space="preserve"> beyond traditional formulations, including helping GLP-1 consumers have choices they desire,” said Erik Fyrwald, IFF CEO. “We aim to bring back the joy of eating and drinking by offering more healthy, great-tasting nutrition choices for all consumer segments, including GLP-1 users.”</w:t>
      </w:r>
    </w:p>
    <w:p w14:paraId="734AB125" w14:textId="59BDEEA1" w:rsidR="00E127DA" w:rsidRDefault="008D59A9" w:rsidP="004F782E">
      <w:pPr>
        <w:pStyle w:val="text"/>
        <w:suppressAutoHyphens/>
        <w:spacing w:before="120" w:line="280" w:lineRule="exact"/>
        <w:rPr>
          <w:b/>
          <w:bCs/>
          <w:sz w:val="18"/>
          <w:szCs w:val="18"/>
        </w:rPr>
      </w:pPr>
      <w:r>
        <w:rPr>
          <w:b/>
          <w:bCs/>
          <w:sz w:val="18"/>
          <w:szCs w:val="18"/>
        </w:rPr>
        <w:t>Disconnect on three levels</w:t>
      </w:r>
      <w:r w:rsidR="00341C7F">
        <w:rPr>
          <w:b/>
          <w:bCs/>
          <w:sz w:val="18"/>
          <w:szCs w:val="18"/>
        </w:rPr>
        <w:t xml:space="preserve"> </w:t>
      </w:r>
    </w:p>
    <w:p w14:paraId="5093B0B6" w14:textId="77777777" w:rsidR="005A779F" w:rsidRPr="005A779F" w:rsidRDefault="005A779F" w:rsidP="00CF6951">
      <w:pPr>
        <w:pStyle w:val="text"/>
        <w:suppressAutoHyphens/>
        <w:spacing w:line="280" w:lineRule="exact"/>
        <w:rPr>
          <w:sz w:val="18"/>
          <w:szCs w:val="18"/>
        </w:rPr>
      </w:pPr>
      <w:r w:rsidRPr="005A779F">
        <w:rPr>
          <w:sz w:val="18"/>
          <w:szCs w:val="18"/>
        </w:rPr>
        <w:t>Despite the rapid rise in GLP-1 medication use, most food and beverage products fall short of meeting the needs of these consumers—or aligning with how they now experience food. IFF has identified a disconnect on three key levels:</w:t>
      </w:r>
    </w:p>
    <w:p w14:paraId="4CEF0B03" w14:textId="77777777" w:rsidR="005A779F" w:rsidRPr="005A779F" w:rsidRDefault="005A779F" w:rsidP="008B1872">
      <w:pPr>
        <w:pStyle w:val="text"/>
        <w:numPr>
          <w:ilvl w:val="0"/>
          <w:numId w:val="23"/>
        </w:numPr>
        <w:suppressAutoHyphens/>
        <w:spacing w:before="120" w:line="280" w:lineRule="exact"/>
        <w:rPr>
          <w:sz w:val="18"/>
          <w:szCs w:val="18"/>
        </w:rPr>
      </w:pPr>
      <w:r w:rsidRPr="005A779F">
        <w:rPr>
          <w:b/>
          <w:bCs/>
          <w:sz w:val="18"/>
          <w:szCs w:val="18"/>
        </w:rPr>
        <w:t>Nutritional</w:t>
      </w:r>
      <w:r w:rsidRPr="005A779F">
        <w:rPr>
          <w:sz w:val="18"/>
          <w:szCs w:val="18"/>
        </w:rPr>
        <w:t>: GLP-1 users are eating less but require more from every bite and sip. They need nutrient-dense, smaller portions that efficiently deliver protein, fiber and hydration—without overwhelming flavors.</w:t>
      </w:r>
    </w:p>
    <w:p w14:paraId="09864437" w14:textId="77777777" w:rsidR="005A779F" w:rsidRPr="005A779F" w:rsidRDefault="005A779F" w:rsidP="008B1872">
      <w:pPr>
        <w:pStyle w:val="text"/>
        <w:numPr>
          <w:ilvl w:val="0"/>
          <w:numId w:val="23"/>
        </w:numPr>
        <w:suppressAutoHyphens/>
        <w:spacing w:before="120" w:line="280" w:lineRule="exact"/>
        <w:rPr>
          <w:sz w:val="18"/>
          <w:szCs w:val="18"/>
        </w:rPr>
      </w:pPr>
      <w:r w:rsidRPr="005A779F">
        <w:rPr>
          <w:b/>
          <w:bCs/>
          <w:sz w:val="18"/>
          <w:szCs w:val="18"/>
        </w:rPr>
        <w:t>Sensory</w:t>
      </w:r>
      <w:r w:rsidRPr="005A779F">
        <w:rPr>
          <w:sz w:val="18"/>
          <w:szCs w:val="18"/>
        </w:rPr>
        <w:t>: Eighty-five percent of GLP-1 consumers report significant changes in their food and beverage preferences. Common aversions include fatty foods, sweets, deli meats, coffee and alcohol. Dry, sticky or dense textures are also frequently rejected.</w:t>
      </w:r>
    </w:p>
    <w:p w14:paraId="7EF3A873" w14:textId="77777777" w:rsidR="005A779F" w:rsidRPr="005A779F" w:rsidRDefault="005A779F" w:rsidP="008B1872">
      <w:pPr>
        <w:pStyle w:val="text"/>
        <w:numPr>
          <w:ilvl w:val="0"/>
          <w:numId w:val="23"/>
        </w:numPr>
        <w:suppressAutoHyphens/>
        <w:spacing w:before="120" w:line="280" w:lineRule="exact"/>
        <w:rPr>
          <w:sz w:val="18"/>
          <w:szCs w:val="18"/>
        </w:rPr>
      </w:pPr>
      <w:r w:rsidRPr="005A779F">
        <w:rPr>
          <w:b/>
          <w:bCs/>
          <w:sz w:val="18"/>
          <w:szCs w:val="18"/>
        </w:rPr>
        <w:t>Emotional</w:t>
      </w:r>
      <w:r w:rsidRPr="005A779F">
        <w:rPr>
          <w:sz w:val="18"/>
          <w:szCs w:val="18"/>
        </w:rPr>
        <w:t>: Many consumers are navigating a changed relationship with food—one that may involve a sense of loss, social disruption and a search for new meaning in nourishment.</w:t>
      </w:r>
    </w:p>
    <w:p w14:paraId="70096B03" w14:textId="1BCE9E48" w:rsidR="00EE6ADA" w:rsidRDefault="00DD60E9" w:rsidP="004F782E">
      <w:pPr>
        <w:pStyle w:val="text"/>
        <w:suppressAutoHyphens/>
        <w:spacing w:before="120" w:line="280" w:lineRule="exact"/>
        <w:rPr>
          <w:b/>
          <w:bCs/>
          <w:sz w:val="18"/>
          <w:szCs w:val="18"/>
        </w:rPr>
      </w:pPr>
      <w:r w:rsidRPr="00DD60E9">
        <w:rPr>
          <w:b/>
          <w:bCs/>
          <w:sz w:val="18"/>
          <w:szCs w:val="18"/>
        </w:rPr>
        <w:t>Understanding the GLP-1 Consumer Personas</w:t>
      </w:r>
    </w:p>
    <w:p w14:paraId="048AB4B8" w14:textId="77777777" w:rsidR="00E76748" w:rsidRPr="00E76748" w:rsidRDefault="00E76748" w:rsidP="00916AE7">
      <w:pPr>
        <w:pStyle w:val="text"/>
        <w:suppressAutoHyphens/>
        <w:spacing w:line="280" w:lineRule="exact"/>
        <w:rPr>
          <w:sz w:val="18"/>
          <w:szCs w:val="18"/>
        </w:rPr>
      </w:pPr>
      <w:r w:rsidRPr="00E76748">
        <w:rPr>
          <w:sz w:val="18"/>
          <w:szCs w:val="18"/>
        </w:rPr>
        <w:t>IFF is in the early stages of exploring GLP-1 consumer segmentation to help brands move beyond a one-size-fits-all approach toward one grounded in empathy, specificity and long-term relevance. The company’s latest outlook introduces key consumer personas, which are expected to evolve over time:</w:t>
      </w:r>
    </w:p>
    <w:p w14:paraId="5843AAEB" w14:textId="77777777" w:rsidR="00E76748" w:rsidRPr="00E76748" w:rsidRDefault="00E76748" w:rsidP="00916AE7">
      <w:pPr>
        <w:pStyle w:val="text"/>
        <w:numPr>
          <w:ilvl w:val="0"/>
          <w:numId w:val="24"/>
        </w:numPr>
        <w:suppressAutoHyphens/>
        <w:spacing w:before="120" w:line="280" w:lineRule="exact"/>
        <w:rPr>
          <w:sz w:val="18"/>
          <w:szCs w:val="18"/>
        </w:rPr>
      </w:pPr>
      <w:r w:rsidRPr="00E76748">
        <w:rPr>
          <w:b/>
          <w:bCs/>
          <w:sz w:val="18"/>
          <w:szCs w:val="18"/>
        </w:rPr>
        <w:lastRenderedPageBreak/>
        <w:t>Health Hacker Holly</w:t>
      </w:r>
      <w:r w:rsidRPr="00E76748">
        <w:rPr>
          <w:sz w:val="18"/>
          <w:szCs w:val="18"/>
        </w:rPr>
        <w:t>: Proactive, data-driven and focused on long-term wellness, she views GLP-1 as part of a broader bio-optimization journey. She seeks functional benefits in formats such as protein bars, smoothies and enriched hydration blends, prioritizing high-quality protein, added fiber and digestive support.</w:t>
      </w:r>
    </w:p>
    <w:p w14:paraId="3700DC6D" w14:textId="6BEE5573" w:rsidR="00E76748" w:rsidRPr="00E76748" w:rsidRDefault="00E76748" w:rsidP="00916AE7">
      <w:pPr>
        <w:pStyle w:val="text"/>
        <w:numPr>
          <w:ilvl w:val="0"/>
          <w:numId w:val="24"/>
        </w:numPr>
        <w:suppressAutoHyphens/>
        <w:spacing w:before="120" w:line="280" w:lineRule="exact"/>
        <w:rPr>
          <w:sz w:val="18"/>
          <w:szCs w:val="18"/>
        </w:rPr>
      </w:pPr>
      <w:r w:rsidRPr="00E76748">
        <w:rPr>
          <w:b/>
          <w:bCs/>
          <w:sz w:val="18"/>
          <w:szCs w:val="18"/>
        </w:rPr>
        <w:t>Remedy Reacher Ron</w:t>
      </w:r>
      <w:r w:rsidRPr="00E76748">
        <w:rPr>
          <w:sz w:val="18"/>
          <w:szCs w:val="18"/>
        </w:rPr>
        <w:t xml:space="preserve">: Often managing chronic conditions such as diabetes, he uses GLP-1 to reclaim his health and sees food as both medicine and </w:t>
      </w:r>
      <w:hyperlink r:id="rId16" w:history="1">
        <w:r w:rsidRPr="00FF1F25">
          <w:rPr>
            <w:rStyle w:val="Hyperlink"/>
            <w:sz w:val="18"/>
            <w:szCs w:val="18"/>
          </w:rPr>
          <w:t>maintenance</w:t>
        </w:r>
      </w:hyperlink>
      <w:r w:rsidRPr="00E76748">
        <w:rPr>
          <w:sz w:val="18"/>
          <w:szCs w:val="18"/>
        </w:rPr>
        <w:t>. He looks for fortified snacks and gut-friendly options aligned with medical guidance, favoring meal kits and low-glycemic shakes.</w:t>
      </w:r>
    </w:p>
    <w:p w14:paraId="37152062" w14:textId="77777777" w:rsidR="00E76748" w:rsidRPr="00E76748" w:rsidRDefault="00E76748" w:rsidP="00916AE7">
      <w:pPr>
        <w:pStyle w:val="text"/>
        <w:numPr>
          <w:ilvl w:val="0"/>
          <w:numId w:val="24"/>
        </w:numPr>
        <w:suppressAutoHyphens/>
        <w:spacing w:before="120" w:line="280" w:lineRule="exact"/>
        <w:rPr>
          <w:sz w:val="18"/>
          <w:szCs w:val="18"/>
        </w:rPr>
      </w:pPr>
      <w:r w:rsidRPr="00E76748">
        <w:rPr>
          <w:b/>
          <w:bCs/>
          <w:sz w:val="18"/>
          <w:szCs w:val="18"/>
        </w:rPr>
        <w:t>Glow Getter Gail</w:t>
      </w:r>
      <w:r w:rsidRPr="00E76748">
        <w:rPr>
          <w:sz w:val="18"/>
          <w:szCs w:val="18"/>
        </w:rPr>
        <w:t>: Transformation-minded and focused on lifestyle and self-image, she wants food that aligns with her goals and identity—aspirational yet approachable, with “glow-up” appeal. She seeks portion-conscious indulgences, beauty-boosting nutrition and enjoyable flavors in formats such as smoothies, functional waters and shareable treats.</w:t>
      </w:r>
    </w:p>
    <w:p w14:paraId="408820D3" w14:textId="77777777" w:rsidR="00E76748" w:rsidRPr="00E76748" w:rsidRDefault="00E76748" w:rsidP="00916AE7">
      <w:pPr>
        <w:pStyle w:val="text"/>
        <w:suppressAutoHyphens/>
        <w:spacing w:before="120" w:line="280" w:lineRule="exact"/>
        <w:rPr>
          <w:sz w:val="18"/>
          <w:szCs w:val="18"/>
        </w:rPr>
      </w:pPr>
      <w:r w:rsidRPr="00E76748">
        <w:rPr>
          <w:sz w:val="18"/>
          <w:szCs w:val="18"/>
        </w:rPr>
        <w:t>The outlook also outlines how the food and beverage needs of each GLP-1 persona evolve over time. In the </w:t>
      </w:r>
      <w:r w:rsidRPr="00E76748">
        <w:rPr>
          <w:b/>
          <w:bCs/>
          <w:sz w:val="18"/>
          <w:szCs w:val="18"/>
        </w:rPr>
        <w:t>initial treatment phase</w:t>
      </w:r>
      <w:r w:rsidRPr="00E76748">
        <w:rPr>
          <w:sz w:val="18"/>
          <w:szCs w:val="18"/>
        </w:rPr>
        <w:t>, consumers need support managing smaller portion sizes and medication side effects. The </w:t>
      </w:r>
      <w:r w:rsidRPr="00E76748">
        <w:rPr>
          <w:b/>
          <w:bCs/>
          <w:sz w:val="18"/>
          <w:szCs w:val="18"/>
        </w:rPr>
        <w:t>transitional phase</w:t>
      </w:r>
      <w:r w:rsidRPr="00E76748">
        <w:rPr>
          <w:sz w:val="18"/>
          <w:szCs w:val="18"/>
        </w:rPr>
        <w:t> focuses on preventing regression, requiring flexible serving sizes and flavor intensity options that adapt to changing cravings. In the </w:t>
      </w:r>
      <w:r w:rsidRPr="00E76748">
        <w:rPr>
          <w:b/>
          <w:bCs/>
          <w:sz w:val="18"/>
          <w:szCs w:val="18"/>
        </w:rPr>
        <w:t>“forever” phase</w:t>
      </w:r>
      <w:r w:rsidRPr="00E76748">
        <w:rPr>
          <w:sz w:val="18"/>
          <w:szCs w:val="18"/>
        </w:rPr>
        <w:t>, consumers seek to sustain their new routines with habit-forming formats for daily use, nutritional fortification and pre-portioned, high-satiety foods.</w:t>
      </w:r>
    </w:p>
    <w:p w14:paraId="78E5CF6B" w14:textId="3491DF19" w:rsidR="00B140B1" w:rsidRPr="00B140B1" w:rsidRDefault="001A12DD" w:rsidP="004F782E">
      <w:pPr>
        <w:pStyle w:val="text"/>
        <w:suppressAutoHyphens/>
        <w:spacing w:before="120" w:line="280" w:lineRule="exact"/>
        <w:rPr>
          <w:b/>
          <w:bCs/>
          <w:sz w:val="18"/>
          <w:szCs w:val="18"/>
        </w:rPr>
      </w:pPr>
      <w:r>
        <w:rPr>
          <w:b/>
          <w:bCs/>
          <w:sz w:val="18"/>
          <w:szCs w:val="18"/>
        </w:rPr>
        <w:t xml:space="preserve">Driving Empathy-Powered </w:t>
      </w:r>
      <w:r w:rsidR="00B140B1" w:rsidRPr="00B140B1">
        <w:rPr>
          <w:b/>
          <w:bCs/>
          <w:sz w:val="18"/>
          <w:szCs w:val="18"/>
        </w:rPr>
        <w:t xml:space="preserve">Innovation </w:t>
      </w:r>
    </w:p>
    <w:p w14:paraId="701A59EB" w14:textId="6FC2E644" w:rsidR="004B68E1" w:rsidRPr="004B68E1" w:rsidRDefault="004B68E1" w:rsidP="004B68E1">
      <w:pPr>
        <w:pStyle w:val="text"/>
        <w:suppressAutoHyphens/>
        <w:spacing w:line="280" w:lineRule="exact"/>
        <w:rPr>
          <w:sz w:val="18"/>
          <w:szCs w:val="18"/>
        </w:rPr>
      </w:pPr>
      <w:r w:rsidRPr="004B68E1">
        <w:rPr>
          <w:sz w:val="18"/>
          <w:szCs w:val="18"/>
        </w:rPr>
        <w:t>IFF has introduced a comprehensive framework to support food and beverage manufacturers in addressing the complex sensory and nutritional needs of GLP-1 consumers. The framework is designed to guide both the reformulation of existing products and the development of new offerings, tackling challenges such as muscle mass maintenance, satiety, digestive support and sensory preferences.</w:t>
      </w:r>
      <w:r>
        <w:rPr>
          <w:sz w:val="18"/>
          <w:szCs w:val="18"/>
        </w:rPr>
        <w:t xml:space="preserve"> </w:t>
      </w:r>
      <w:r w:rsidRPr="004B68E1">
        <w:rPr>
          <w:sz w:val="18"/>
          <w:szCs w:val="18"/>
        </w:rPr>
        <w:t>To demonstrate practical applications, IFF has developed a suite of AI-refined, consumer-tested product concepts that show how manufacturers can optimize their portfolios for this rapidly expanding market.</w:t>
      </w:r>
    </w:p>
    <w:p w14:paraId="6AD48A49" w14:textId="6C217715" w:rsidR="007F03F8" w:rsidRDefault="00477229" w:rsidP="00916AE7">
      <w:pPr>
        <w:pStyle w:val="text"/>
        <w:suppressAutoHyphens/>
        <w:spacing w:before="120" w:line="280" w:lineRule="exact"/>
        <w:rPr>
          <w:sz w:val="18"/>
          <w:szCs w:val="18"/>
        </w:rPr>
      </w:pPr>
      <w:r>
        <w:rPr>
          <w:sz w:val="18"/>
          <w:szCs w:val="18"/>
        </w:rPr>
        <w:t xml:space="preserve">For </w:t>
      </w:r>
      <w:r w:rsidR="00A76B3F">
        <w:rPr>
          <w:sz w:val="18"/>
          <w:szCs w:val="18"/>
        </w:rPr>
        <w:t>more information, d</w:t>
      </w:r>
      <w:r w:rsidR="007F03F8" w:rsidRPr="009D2D92">
        <w:rPr>
          <w:sz w:val="18"/>
          <w:szCs w:val="18"/>
        </w:rPr>
        <w:t>ownload the</w:t>
      </w:r>
      <w:r w:rsidR="0064612B">
        <w:rPr>
          <w:sz w:val="18"/>
          <w:szCs w:val="18"/>
        </w:rPr>
        <w:t xml:space="preserve"> </w:t>
      </w:r>
      <w:r w:rsidR="00B61AA1" w:rsidRPr="00B61AA1">
        <w:rPr>
          <w:sz w:val="18"/>
          <w:szCs w:val="18"/>
        </w:rPr>
        <w:t>2025 GLP-1 Consumer Opportunity Outlook</w:t>
      </w:r>
      <w:r w:rsidR="00B61AA1">
        <w:rPr>
          <w:sz w:val="18"/>
          <w:szCs w:val="18"/>
        </w:rPr>
        <w:t xml:space="preserve"> </w:t>
      </w:r>
      <w:hyperlink r:id="rId17" w:history="1">
        <w:r w:rsidR="007F03F8" w:rsidRPr="00C466CC">
          <w:rPr>
            <w:rStyle w:val="Hyperlink"/>
            <w:sz w:val="18"/>
            <w:szCs w:val="18"/>
          </w:rPr>
          <w:t>here</w:t>
        </w:r>
      </w:hyperlink>
      <w:r w:rsidR="00D66C97">
        <w:rPr>
          <w:sz w:val="18"/>
          <w:szCs w:val="18"/>
        </w:rPr>
        <w:t xml:space="preserve"> to uncover more </w:t>
      </w:r>
      <w:r w:rsidR="00125544">
        <w:rPr>
          <w:sz w:val="18"/>
          <w:szCs w:val="18"/>
        </w:rPr>
        <w:t xml:space="preserve">insights and </w:t>
      </w:r>
      <w:r w:rsidR="00837C14">
        <w:rPr>
          <w:sz w:val="18"/>
          <w:szCs w:val="18"/>
        </w:rPr>
        <w:t xml:space="preserve">consumer-tested concepts. </w:t>
      </w:r>
    </w:p>
    <w:p w14:paraId="04B37033" w14:textId="77777777" w:rsidR="00B61AA1" w:rsidRPr="009D2D92" w:rsidRDefault="00B61AA1" w:rsidP="007F03F8">
      <w:pPr>
        <w:pStyle w:val="text"/>
        <w:suppressAutoHyphens/>
        <w:spacing w:before="240" w:line="280" w:lineRule="exact"/>
        <w:rPr>
          <w:rFonts w:cs="Arial"/>
          <w:sz w:val="18"/>
          <w:szCs w:val="18"/>
        </w:rPr>
      </w:pPr>
    </w:p>
    <w:p w14:paraId="6AC577C6" w14:textId="065AF779" w:rsidR="00736EEE" w:rsidRPr="009D2D92" w:rsidRDefault="00736EEE" w:rsidP="00202603">
      <w:pPr>
        <w:pStyle w:val="text"/>
        <w:suppressAutoHyphens/>
        <w:spacing w:line="280" w:lineRule="exact"/>
        <w:jc w:val="center"/>
      </w:pPr>
      <w:r w:rsidRPr="009D2D92">
        <w:t>###</w:t>
      </w:r>
    </w:p>
    <w:p w14:paraId="0F751922" w14:textId="748ACD26" w:rsidR="00785796" w:rsidRDefault="00785796">
      <w:pPr>
        <w:tabs>
          <w:tab w:val="clear" w:pos="2428"/>
        </w:tabs>
        <w:spacing w:line="240" w:lineRule="auto"/>
        <w:rPr>
          <w:b/>
          <w:bCs/>
        </w:rPr>
      </w:pPr>
    </w:p>
    <w:p w14:paraId="33C0EEF7" w14:textId="015E0867" w:rsidR="00736EEE" w:rsidRPr="009D2D92" w:rsidRDefault="00736EEE" w:rsidP="00736EEE">
      <w:pPr>
        <w:rPr>
          <w:b/>
          <w:bCs/>
        </w:rPr>
      </w:pPr>
      <w:r w:rsidRPr="009D2D92">
        <w:rPr>
          <w:b/>
          <w:bCs/>
        </w:rPr>
        <w:t>Welcome to IFF</w:t>
      </w:r>
    </w:p>
    <w:p w14:paraId="0B9C4650" w14:textId="5862D639" w:rsidR="00736EEE" w:rsidRPr="00252310" w:rsidRDefault="00736EEE" w:rsidP="00736EEE">
      <w:pPr>
        <w:pStyle w:val="iffbody"/>
      </w:pPr>
      <w:r w:rsidRPr="009D2D92">
        <w:t xml:space="preserve">At IFF (NYSE: IFF), an industry leader in food, beverage, health, biosciences and scent, science and creativity meet to create essential solutions for a better world – from global icons to unexpected innovations and experiences. With the beauty of art and the precision of science, we are an international collective of thinkers who partners with customers to bring scents, tastes, experiences, ingredients and solutions for products the world craves. </w:t>
      </w:r>
      <w:r w:rsidRPr="00252310">
        <w:t>Together, we will do more good for people and planet.</w:t>
      </w:r>
      <w:r w:rsidRPr="00252310">
        <w:rPr>
          <w:rFonts w:ascii="Segoe UI" w:hAnsi="Segoe UI" w:cs="Segoe UI"/>
          <w:i/>
          <w:iCs/>
        </w:rPr>
        <w:t xml:space="preserve"> </w:t>
      </w:r>
      <w:r w:rsidRPr="00252310">
        <w:rPr>
          <w:color w:val="000000"/>
        </w:rPr>
        <w:t xml:space="preserve">Learn more at </w:t>
      </w:r>
      <w:hyperlink r:id="rId18" w:history="1">
        <w:r w:rsidRPr="00252310">
          <w:rPr>
            <w:rStyle w:val="Hyperlink"/>
          </w:rPr>
          <w:t>iff.com</w:t>
        </w:r>
      </w:hyperlink>
      <w:r w:rsidRPr="00252310">
        <w:t>, </w:t>
      </w:r>
      <w:hyperlink r:id="rId19" w:history="1">
        <w:r w:rsidRPr="00252310">
          <w:rPr>
            <w:rStyle w:val="Hyperlink"/>
          </w:rPr>
          <w:t>X (Twitter)</w:t>
        </w:r>
      </w:hyperlink>
      <w:r w:rsidRPr="00252310">
        <w:t>, </w:t>
      </w:r>
      <w:hyperlink r:id="rId20" w:history="1">
        <w:r w:rsidRPr="00252310">
          <w:rPr>
            <w:rStyle w:val="Hyperlink"/>
          </w:rPr>
          <w:t>Facebook</w:t>
        </w:r>
      </w:hyperlink>
      <w:r w:rsidRPr="00252310">
        <w:t>, </w:t>
      </w:r>
      <w:hyperlink r:id="rId21" w:history="1">
        <w:r w:rsidRPr="00252310">
          <w:rPr>
            <w:rStyle w:val="Hyperlink"/>
          </w:rPr>
          <w:t>Instagram</w:t>
        </w:r>
      </w:hyperlink>
      <w:r w:rsidRPr="00252310">
        <w:t xml:space="preserve">, </w:t>
      </w:r>
      <w:r w:rsidRPr="00252310">
        <w:rPr>
          <w:color w:val="000000"/>
        </w:rPr>
        <w:t>and </w:t>
      </w:r>
      <w:hyperlink r:id="rId22" w:history="1">
        <w:r w:rsidRPr="00252310">
          <w:rPr>
            <w:rStyle w:val="Hyperlink"/>
          </w:rPr>
          <w:t>LinkedIn</w:t>
        </w:r>
      </w:hyperlink>
      <w:r w:rsidRPr="00252310">
        <w:t>.</w:t>
      </w:r>
      <w:r w:rsidRPr="00252310">
        <w:rPr>
          <w:noProof/>
          <w:lang w:eastAsia="zh-CN"/>
        </w:rPr>
        <w:drawing>
          <wp:inline distT="0" distB="0" distL="0" distR="0" wp14:anchorId="7B7EF629" wp14:editId="50B686FE">
            <wp:extent cx="8255" cy="8255"/>
            <wp:effectExtent l="0" t="0" r="0" b="0"/>
            <wp:docPr id="5" name="Picture 5"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52310">
        <w:t xml:space="preserve"> </w:t>
      </w:r>
    </w:p>
    <w:p w14:paraId="569F5E94" w14:textId="77777777" w:rsidR="00736EEE" w:rsidRPr="00252310" w:rsidRDefault="00736EEE" w:rsidP="00736EEE">
      <w:pPr>
        <w:pStyle w:val="iffbody"/>
      </w:pPr>
    </w:p>
    <w:p w14:paraId="5CCA26BF" w14:textId="5080D035" w:rsidR="00B24BCC" w:rsidRPr="00252310" w:rsidRDefault="00736EEE" w:rsidP="008939E0">
      <w:pPr>
        <w:pStyle w:val="iffbody"/>
        <w:rPr>
          <w:b/>
          <w:color w:val="0075CF"/>
        </w:rPr>
      </w:pPr>
      <w:r w:rsidRPr="00252310">
        <w:t>©202</w:t>
      </w:r>
      <w:r w:rsidR="00685BFA">
        <w:t>5</w:t>
      </w:r>
      <w:r w:rsidRPr="00252310">
        <w:t xml:space="preserve"> International Flavors &amp; Fragrances Inc. (IFF). IFF, the IFF Logo, and all trademarks and service marks denoted with ™, </w:t>
      </w:r>
      <w:r w:rsidRPr="00252310">
        <w:rPr>
          <w:vertAlign w:val="superscript"/>
        </w:rPr>
        <w:t>SM</w:t>
      </w:r>
      <w:r w:rsidRPr="00252310">
        <w:t xml:space="preserve"> or </w:t>
      </w:r>
      <w:r w:rsidRPr="00252310">
        <w:rPr>
          <w:vertAlign w:val="superscript"/>
        </w:rPr>
        <w:t>®</w:t>
      </w:r>
      <w:r w:rsidRPr="00252310">
        <w:t xml:space="preserve"> are owned by IFF or affiliates of IFF unless otherwise noted. All Rights Reserved.</w:t>
      </w:r>
    </w:p>
    <w:p w14:paraId="71FB756C" w14:textId="1B0AB838" w:rsidR="00F940E8" w:rsidRPr="00252310" w:rsidRDefault="00F940E8" w:rsidP="00481D9A">
      <w:pPr>
        <w:tabs>
          <w:tab w:val="clear" w:pos="2428"/>
        </w:tabs>
        <w:spacing w:line="240" w:lineRule="auto"/>
      </w:pPr>
    </w:p>
    <w:sectPr w:rsidR="00F940E8" w:rsidRPr="00252310" w:rsidSect="00F66292">
      <w:headerReference w:type="even" r:id="rId25"/>
      <w:headerReference w:type="default" r:id="rId26"/>
      <w:footerReference w:type="even" r:id="rId27"/>
      <w:footerReference w:type="default" r:id="rId28"/>
      <w:headerReference w:type="first" r:id="rId29"/>
      <w:footerReference w:type="first" r:id="rId30"/>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B04" w14:textId="77777777" w:rsidR="009018B3" w:rsidRDefault="009018B3" w:rsidP="00A8163F">
      <w:r>
        <w:separator/>
      </w:r>
    </w:p>
  </w:endnote>
  <w:endnote w:type="continuationSeparator" w:id="0">
    <w:p w14:paraId="065F7F6D" w14:textId="77777777" w:rsidR="009018B3" w:rsidRDefault="009018B3" w:rsidP="00A8163F">
      <w:r>
        <w:continuationSeparator/>
      </w:r>
    </w:p>
  </w:endnote>
  <w:endnote w:type="continuationNotice" w:id="1">
    <w:p w14:paraId="04D83BCA" w14:textId="77777777" w:rsidR="009018B3" w:rsidRDefault="009018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ul Sans">
    <w:altName w:val="Sul Sans"/>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BCFC" w14:textId="26653F4D" w:rsidR="00A7064D" w:rsidRDefault="00A7064D">
    <w:pPr>
      <w:pStyle w:val="Footer"/>
    </w:pPr>
    <w:r>
      <w:rPr>
        <w:noProof/>
      </w:rPr>
      <mc:AlternateContent>
        <mc:Choice Requires="wps">
          <w:drawing>
            <wp:anchor distT="0" distB="0" distL="0" distR="0" simplePos="0" relativeHeight="251658246" behindDoc="0" locked="0" layoutInCell="1" allowOverlap="1" wp14:anchorId="153A27CB" wp14:editId="0AEB39C6">
              <wp:simplePos x="635" y="635"/>
              <wp:positionH relativeFrom="page">
                <wp:align>center</wp:align>
              </wp:positionH>
              <wp:positionV relativeFrom="page">
                <wp:align>bottom</wp:align>
              </wp:positionV>
              <wp:extent cx="443865" cy="443865"/>
              <wp:effectExtent l="0" t="0" r="13335" b="0"/>
              <wp:wrapNone/>
              <wp:docPr id="11"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A27CB" id="_x0000_t202" coordsize="21600,21600" o:spt="202" path="m,l,21600r21600,l21600,xe">
              <v:stroke joinstyle="miter"/>
              <v:path gradientshapeok="t" o:connecttype="rect"/>
            </v:shapetype>
            <v:shape id="Text Box 11" o:spid="_x0000_s1028" type="#_x0000_t202" alt="Intern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6E0B" w14:textId="79801EC0" w:rsidR="00EC2653" w:rsidRDefault="00EC2653" w:rsidP="00A8163F">
    <w:pPr>
      <w:pStyle w:val="Footer"/>
    </w:pPr>
    <w:r>
      <w:rPr>
        <w:noProof/>
      </w:rPr>
      <mc:AlternateContent>
        <mc:Choice Requires="wps">
          <w:drawing>
            <wp:anchor distT="0" distB="0" distL="114300" distR="114300" simplePos="0" relativeHeight="251658241" behindDoc="0" locked="0" layoutInCell="1" allowOverlap="1" wp14:anchorId="0F21E873" wp14:editId="4328AF40">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50833DA8" w14:textId="77777777" w:rsidR="00EC2653" w:rsidRPr="00261049" w:rsidRDefault="00B908AB" w:rsidP="00E436AF">
                          <w:pPr>
                            <w:pStyle w:val="iffaddress"/>
                            <w:rPr>
                              <w:rStyle w:val="iffblastbluebold"/>
                            </w:rPr>
                          </w:pPr>
                          <w:hyperlink r:id="rId1" w:history="1">
                            <w:r w:rsidR="00A8163F"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1E873"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50833DA8" w14:textId="77777777" w:rsidR="00EC2653" w:rsidRPr="00261049" w:rsidRDefault="004B3736" w:rsidP="00E436AF">
                    <w:pPr>
                      <w:pStyle w:val="iffaddress"/>
                      <w:rPr>
                        <w:rStyle w:val="iffblastbluebold"/>
                      </w:rPr>
                    </w:pPr>
                    <w:hyperlink r:id="rId2" w:history="1">
                      <w:r w:rsidR="00A8163F"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103A" w14:textId="330BEDAE" w:rsidR="00250320" w:rsidRDefault="00250320" w:rsidP="00A8163F">
    <w:pPr>
      <w:pStyle w:val="Footer"/>
    </w:pPr>
    <w:r>
      <w:rPr>
        <w:noProof/>
      </w:rPr>
      <mc:AlternateContent>
        <mc:Choice Requires="wps">
          <w:drawing>
            <wp:anchor distT="0" distB="0" distL="114300" distR="114300" simplePos="0" relativeHeight="251658242" behindDoc="0" locked="0" layoutInCell="1" allowOverlap="1" wp14:anchorId="4E395B61" wp14:editId="6BAA0B25">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35FBBFF4" w14:textId="5078EDFA" w:rsidR="00250320" w:rsidRPr="00261049" w:rsidRDefault="00250320" w:rsidP="00E436AF">
                          <w:pPr>
                            <w:pStyle w:val="iffaddress"/>
                            <w:rPr>
                              <w:rStyle w:val="iffblastbluebol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5B61"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35FBBFF4" w14:textId="5078EDFA" w:rsidR="00250320" w:rsidRPr="00261049" w:rsidRDefault="00250320" w:rsidP="00E436AF">
                    <w:pPr>
                      <w:pStyle w:val="iffaddress"/>
                      <w:rPr>
                        <w:rStyle w:val="iffblastbluebol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F115" w14:textId="77777777" w:rsidR="009018B3" w:rsidRDefault="009018B3" w:rsidP="00A8163F">
      <w:r>
        <w:separator/>
      </w:r>
    </w:p>
  </w:footnote>
  <w:footnote w:type="continuationSeparator" w:id="0">
    <w:p w14:paraId="21AB6D17" w14:textId="77777777" w:rsidR="009018B3" w:rsidRDefault="009018B3" w:rsidP="00A8163F">
      <w:r>
        <w:continuationSeparator/>
      </w:r>
    </w:p>
  </w:footnote>
  <w:footnote w:type="continuationNotice" w:id="1">
    <w:p w14:paraId="2BE0F1C7" w14:textId="77777777" w:rsidR="009018B3" w:rsidRDefault="009018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30B8" w14:textId="56E5829B" w:rsidR="00A7064D" w:rsidRDefault="00A7064D">
    <w:pPr>
      <w:pStyle w:val="Header"/>
    </w:pPr>
    <w:r>
      <w:rPr>
        <w:noProof/>
      </w:rPr>
      <mc:AlternateContent>
        <mc:Choice Requires="wps">
          <w:drawing>
            <wp:anchor distT="0" distB="0" distL="0" distR="0" simplePos="0" relativeHeight="251658245" behindDoc="0" locked="0" layoutInCell="1" allowOverlap="1" wp14:anchorId="3DD067C6" wp14:editId="2B79FF73">
              <wp:simplePos x="635" y="635"/>
              <wp:positionH relativeFrom="page">
                <wp:align>center</wp:align>
              </wp:positionH>
              <wp:positionV relativeFrom="page">
                <wp:align>top</wp:align>
              </wp:positionV>
              <wp:extent cx="443865" cy="443865"/>
              <wp:effectExtent l="0" t="0" r="13335" b="12700"/>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067C6"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A613" w14:textId="3D3BD758" w:rsidR="00DC7B2F" w:rsidRDefault="000A63E9" w:rsidP="00A8163F">
    <w:pPr>
      <w:pStyle w:val="Header"/>
    </w:pPr>
    <w:r>
      <w:rPr>
        <w:noProof/>
      </w:rPr>
      <w:drawing>
        <wp:anchor distT="0" distB="0" distL="114300" distR="114300" simplePos="0" relativeHeight="251658244" behindDoc="1" locked="0" layoutInCell="1" allowOverlap="1" wp14:anchorId="5A8582A0" wp14:editId="3BC10FC1">
          <wp:simplePos x="0" y="0"/>
          <wp:positionH relativeFrom="column">
            <wp:posOffset>-1460500</wp:posOffset>
          </wp:positionH>
          <wp:positionV relativeFrom="paragraph">
            <wp:posOffset>1892300</wp:posOffset>
          </wp:positionV>
          <wp:extent cx="985283" cy="12192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8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7E48" w14:textId="124371B4" w:rsidR="00250320" w:rsidRDefault="000A63E9" w:rsidP="00A8163F">
    <w:pPr>
      <w:pStyle w:val="Header"/>
    </w:pPr>
    <w:r>
      <w:rPr>
        <w:noProof/>
      </w:rPr>
      <w:drawing>
        <wp:anchor distT="0" distB="0" distL="114300" distR="114300" simplePos="0" relativeHeight="251658240" behindDoc="0" locked="0" layoutInCell="1" allowOverlap="1" wp14:anchorId="12FDE909" wp14:editId="406DC149">
          <wp:simplePos x="0" y="0"/>
          <wp:positionH relativeFrom="column">
            <wp:posOffset>-1454785</wp:posOffset>
          </wp:positionH>
          <wp:positionV relativeFrom="paragraph">
            <wp:posOffset>1980565</wp:posOffset>
          </wp:positionV>
          <wp:extent cx="971550" cy="1193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30">
      <w:rPr>
        <w:noProof/>
      </w:rPr>
      <mc:AlternateContent>
        <mc:Choice Requires="wps">
          <w:drawing>
            <wp:anchor distT="0" distB="1943100" distL="114300" distR="114300" simplePos="0" relativeHeight="251658243" behindDoc="0" locked="1" layoutInCell="1" allowOverlap="0" wp14:anchorId="671E3861" wp14:editId="238E495F">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6522" id="Rectangle 1" o:spid="_x0000_s1026" style="position:absolute;margin-left:0;margin-top:15pt;width:612pt;height:5pt;z-index:251658243;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300"/>
    <w:multiLevelType w:val="multilevel"/>
    <w:tmpl w:val="752C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158B5"/>
    <w:multiLevelType w:val="hybridMultilevel"/>
    <w:tmpl w:val="BAD63E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5DF4420"/>
    <w:multiLevelType w:val="hybridMultilevel"/>
    <w:tmpl w:val="7DB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4D8"/>
    <w:multiLevelType w:val="hybridMultilevel"/>
    <w:tmpl w:val="ECF2A9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33B513F"/>
    <w:multiLevelType w:val="hybridMultilevel"/>
    <w:tmpl w:val="4F3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A0228"/>
    <w:multiLevelType w:val="multilevel"/>
    <w:tmpl w:val="D13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527E8"/>
    <w:multiLevelType w:val="hybridMultilevel"/>
    <w:tmpl w:val="2806E400"/>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D4B50CC"/>
    <w:multiLevelType w:val="hybridMultilevel"/>
    <w:tmpl w:val="4F667E88"/>
    <w:lvl w:ilvl="0" w:tplc="C2188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176D"/>
    <w:multiLevelType w:val="hybridMultilevel"/>
    <w:tmpl w:val="B86A5974"/>
    <w:lvl w:ilvl="0" w:tplc="42006B7E">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47777BB"/>
    <w:multiLevelType w:val="hybridMultilevel"/>
    <w:tmpl w:val="2580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E47A7"/>
    <w:multiLevelType w:val="hybridMultilevel"/>
    <w:tmpl w:val="2AE61B7A"/>
    <w:lvl w:ilvl="0" w:tplc="C796811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FA70AE"/>
    <w:multiLevelType w:val="hybridMultilevel"/>
    <w:tmpl w:val="199001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B24240B"/>
    <w:multiLevelType w:val="hybridMultilevel"/>
    <w:tmpl w:val="136C9E08"/>
    <w:lvl w:ilvl="0" w:tplc="F1C25CD0">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D2B5086"/>
    <w:multiLevelType w:val="hybridMultilevel"/>
    <w:tmpl w:val="F7CCD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235AE2"/>
    <w:multiLevelType w:val="hybridMultilevel"/>
    <w:tmpl w:val="B436044C"/>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3D04CC7"/>
    <w:multiLevelType w:val="hybridMultilevel"/>
    <w:tmpl w:val="E06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17937"/>
    <w:multiLevelType w:val="hybridMultilevel"/>
    <w:tmpl w:val="FDD223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A334522"/>
    <w:multiLevelType w:val="hybridMultilevel"/>
    <w:tmpl w:val="3A6CD1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C54D5"/>
    <w:multiLevelType w:val="hybridMultilevel"/>
    <w:tmpl w:val="8EF8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D5B80"/>
    <w:multiLevelType w:val="hybridMultilevel"/>
    <w:tmpl w:val="FD58B6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606C5D37"/>
    <w:multiLevelType w:val="hybridMultilevel"/>
    <w:tmpl w:val="A3F44E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4060AD7"/>
    <w:multiLevelType w:val="hybridMultilevel"/>
    <w:tmpl w:val="3B0E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12124"/>
    <w:multiLevelType w:val="hybridMultilevel"/>
    <w:tmpl w:val="1B26EC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30E3EAA"/>
    <w:multiLevelType w:val="hybridMultilevel"/>
    <w:tmpl w:val="66A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791322">
    <w:abstractNumId w:val="2"/>
  </w:num>
  <w:num w:numId="2" w16cid:durableId="931864022">
    <w:abstractNumId w:val="7"/>
  </w:num>
  <w:num w:numId="3" w16cid:durableId="770665883">
    <w:abstractNumId w:val="23"/>
  </w:num>
  <w:num w:numId="4" w16cid:durableId="1448084525">
    <w:abstractNumId w:val="11"/>
  </w:num>
  <w:num w:numId="5" w16cid:durableId="929192794">
    <w:abstractNumId w:val="13"/>
  </w:num>
  <w:num w:numId="6" w16cid:durableId="1251424122">
    <w:abstractNumId w:val="19"/>
  </w:num>
  <w:num w:numId="7" w16cid:durableId="1654408381">
    <w:abstractNumId w:val="1"/>
  </w:num>
  <w:num w:numId="8" w16cid:durableId="1417170956">
    <w:abstractNumId w:val="12"/>
  </w:num>
  <w:num w:numId="9" w16cid:durableId="1305161385">
    <w:abstractNumId w:val="20"/>
  </w:num>
  <w:num w:numId="10" w16cid:durableId="1379936396">
    <w:abstractNumId w:val="6"/>
  </w:num>
  <w:num w:numId="11" w16cid:durableId="278225575">
    <w:abstractNumId w:val="14"/>
  </w:num>
  <w:num w:numId="12" w16cid:durableId="712652023">
    <w:abstractNumId w:val="8"/>
  </w:num>
  <w:num w:numId="13" w16cid:durableId="493184154">
    <w:abstractNumId w:val="10"/>
  </w:num>
  <w:num w:numId="14" w16cid:durableId="291716146">
    <w:abstractNumId w:val="17"/>
  </w:num>
  <w:num w:numId="15" w16cid:durableId="351879236">
    <w:abstractNumId w:val="4"/>
  </w:num>
  <w:num w:numId="16" w16cid:durableId="959142228">
    <w:abstractNumId w:val="15"/>
  </w:num>
  <w:num w:numId="17" w16cid:durableId="966156038">
    <w:abstractNumId w:val="9"/>
  </w:num>
  <w:num w:numId="18" w16cid:durableId="2133865643">
    <w:abstractNumId w:val="18"/>
  </w:num>
  <w:num w:numId="19" w16cid:durableId="351683343">
    <w:abstractNumId w:val="21"/>
  </w:num>
  <w:num w:numId="20" w16cid:durableId="452526587">
    <w:abstractNumId w:val="3"/>
  </w:num>
  <w:num w:numId="21" w16cid:durableId="221871384">
    <w:abstractNumId w:val="16"/>
  </w:num>
  <w:num w:numId="22" w16cid:durableId="472988347">
    <w:abstractNumId w:val="22"/>
  </w:num>
  <w:num w:numId="23" w16cid:durableId="511190874">
    <w:abstractNumId w:val="0"/>
  </w:num>
  <w:num w:numId="24" w16cid:durableId="2136753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8"/>
    <w:rsid w:val="00001E59"/>
    <w:rsid w:val="00001EF4"/>
    <w:rsid w:val="000022D6"/>
    <w:rsid w:val="0000296D"/>
    <w:rsid w:val="00003E45"/>
    <w:rsid w:val="00004C26"/>
    <w:rsid w:val="0000559C"/>
    <w:rsid w:val="0000637E"/>
    <w:rsid w:val="0000702A"/>
    <w:rsid w:val="000073E8"/>
    <w:rsid w:val="00007863"/>
    <w:rsid w:val="000146AD"/>
    <w:rsid w:val="000146D6"/>
    <w:rsid w:val="000147D1"/>
    <w:rsid w:val="000159AD"/>
    <w:rsid w:val="0001626B"/>
    <w:rsid w:val="000165ED"/>
    <w:rsid w:val="00017470"/>
    <w:rsid w:val="00017930"/>
    <w:rsid w:val="00020AD9"/>
    <w:rsid w:val="00021481"/>
    <w:rsid w:val="000242FE"/>
    <w:rsid w:val="00025905"/>
    <w:rsid w:val="00025BFA"/>
    <w:rsid w:val="00026D77"/>
    <w:rsid w:val="000275C4"/>
    <w:rsid w:val="00031CA8"/>
    <w:rsid w:val="00033A25"/>
    <w:rsid w:val="00034386"/>
    <w:rsid w:val="000357A6"/>
    <w:rsid w:val="000358A4"/>
    <w:rsid w:val="00035FE5"/>
    <w:rsid w:val="00036190"/>
    <w:rsid w:val="000409F7"/>
    <w:rsid w:val="000417F6"/>
    <w:rsid w:val="000429D0"/>
    <w:rsid w:val="000457A8"/>
    <w:rsid w:val="00046578"/>
    <w:rsid w:val="00050918"/>
    <w:rsid w:val="00050AF5"/>
    <w:rsid w:val="000547E3"/>
    <w:rsid w:val="0005511B"/>
    <w:rsid w:val="00055323"/>
    <w:rsid w:val="00055C99"/>
    <w:rsid w:val="00055F2E"/>
    <w:rsid w:val="00056AB9"/>
    <w:rsid w:val="00057194"/>
    <w:rsid w:val="00057653"/>
    <w:rsid w:val="000578EE"/>
    <w:rsid w:val="00060DDA"/>
    <w:rsid w:val="00061B0A"/>
    <w:rsid w:val="000626D5"/>
    <w:rsid w:val="00063AD7"/>
    <w:rsid w:val="00063B9C"/>
    <w:rsid w:val="00066898"/>
    <w:rsid w:val="00066C4B"/>
    <w:rsid w:val="00071296"/>
    <w:rsid w:val="000722E0"/>
    <w:rsid w:val="00072E74"/>
    <w:rsid w:val="00072F71"/>
    <w:rsid w:val="00073E8F"/>
    <w:rsid w:val="0007469C"/>
    <w:rsid w:val="00075C27"/>
    <w:rsid w:val="0007635D"/>
    <w:rsid w:val="000800AB"/>
    <w:rsid w:val="0008018E"/>
    <w:rsid w:val="000814FD"/>
    <w:rsid w:val="00082FBE"/>
    <w:rsid w:val="0008648B"/>
    <w:rsid w:val="00087006"/>
    <w:rsid w:val="00087F6A"/>
    <w:rsid w:val="00090678"/>
    <w:rsid w:val="00091191"/>
    <w:rsid w:val="00094B05"/>
    <w:rsid w:val="0009568E"/>
    <w:rsid w:val="00096C8E"/>
    <w:rsid w:val="00096E29"/>
    <w:rsid w:val="00097E3B"/>
    <w:rsid w:val="00097FA3"/>
    <w:rsid w:val="000A0B0E"/>
    <w:rsid w:val="000A1012"/>
    <w:rsid w:val="000A1089"/>
    <w:rsid w:val="000A24C3"/>
    <w:rsid w:val="000A47FE"/>
    <w:rsid w:val="000A4942"/>
    <w:rsid w:val="000A4B26"/>
    <w:rsid w:val="000A63E9"/>
    <w:rsid w:val="000A6422"/>
    <w:rsid w:val="000A642D"/>
    <w:rsid w:val="000A7247"/>
    <w:rsid w:val="000A761C"/>
    <w:rsid w:val="000B0CA1"/>
    <w:rsid w:val="000B15CC"/>
    <w:rsid w:val="000B19F7"/>
    <w:rsid w:val="000B1D03"/>
    <w:rsid w:val="000B3EF1"/>
    <w:rsid w:val="000B725C"/>
    <w:rsid w:val="000C1D1F"/>
    <w:rsid w:val="000C23AC"/>
    <w:rsid w:val="000C40BC"/>
    <w:rsid w:val="000C4806"/>
    <w:rsid w:val="000C4D79"/>
    <w:rsid w:val="000C7194"/>
    <w:rsid w:val="000D0500"/>
    <w:rsid w:val="000D134C"/>
    <w:rsid w:val="000D1ED2"/>
    <w:rsid w:val="000D2337"/>
    <w:rsid w:val="000D24D2"/>
    <w:rsid w:val="000D3582"/>
    <w:rsid w:val="000D3ECB"/>
    <w:rsid w:val="000D4635"/>
    <w:rsid w:val="000D6662"/>
    <w:rsid w:val="000D70DC"/>
    <w:rsid w:val="000D7917"/>
    <w:rsid w:val="000D7B43"/>
    <w:rsid w:val="000D7BE3"/>
    <w:rsid w:val="000E043F"/>
    <w:rsid w:val="000E166F"/>
    <w:rsid w:val="000E1C53"/>
    <w:rsid w:val="000E26A2"/>
    <w:rsid w:val="000E2E9E"/>
    <w:rsid w:val="000E3988"/>
    <w:rsid w:val="000E3BCF"/>
    <w:rsid w:val="000E45C4"/>
    <w:rsid w:val="000E4D0E"/>
    <w:rsid w:val="000E5115"/>
    <w:rsid w:val="000E704B"/>
    <w:rsid w:val="000E7157"/>
    <w:rsid w:val="000F115D"/>
    <w:rsid w:val="000F1B35"/>
    <w:rsid w:val="000F36D0"/>
    <w:rsid w:val="000F50AC"/>
    <w:rsid w:val="000F538A"/>
    <w:rsid w:val="000F640E"/>
    <w:rsid w:val="0010058A"/>
    <w:rsid w:val="00100AE9"/>
    <w:rsid w:val="00100E4A"/>
    <w:rsid w:val="00101D9E"/>
    <w:rsid w:val="00101ED3"/>
    <w:rsid w:val="00104686"/>
    <w:rsid w:val="00104D56"/>
    <w:rsid w:val="001053A5"/>
    <w:rsid w:val="00105679"/>
    <w:rsid w:val="00106976"/>
    <w:rsid w:val="0010762B"/>
    <w:rsid w:val="00107C21"/>
    <w:rsid w:val="0011062B"/>
    <w:rsid w:val="001109F7"/>
    <w:rsid w:val="00110F40"/>
    <w:rsid w:val="00111072"/>
    <w:rsid w:val="00111446"/>
    <w:rsid w:val="00112091"/>
    <w:rsid w:val="00112475"/>
    <w:rsid w:val="001158C0"/>
    <w:rsid w:val="00116478"/>
    <w:rsid w:val="0012100C"/>
    <w:rsid w:val="00122052"/>
    <w:rsid w:val="00122246"/>
    <w:rsid w:val="00122BDF"/>
    <w:rsid w:val="00123ABA"/>
    <w:rsid w:val="00123DAF"/>
    <w:rsid w:val="00123E92"/>
    <w:rsid w:val="001244CC"/>
    <w:rsid w:val="00125544"/>
    <w:rsid w:val="00126E9A"/>
    <w:rsid w:val="00127149"/>
    <w:rsid w:val="00127D41"/>
    <w:rsid w:val="001304D2"/>
    <w:rsid w:val="0013114C"/>
    <w:rsid w:val="00131999"/>
    <w:rsid w:val="001330F1"/>
    <w:rsid w:val="0013466B"/>
    <w:rsid w:val="00137DD3"/>
    <w:rsid w:val="001407AC"/>
    <w:rsid w:val="001407EE"/>
    <w:rsid w:val="00140CC9"/>
    <w:rsid w:val="001424DE"/>
    <w:rsid w:val="00142BAB"/>
    <w:rsid w:val="00142E46"/>
    <w:rsid w:val="00143543"/>
    <w:rsid w:val="00143D9D"/>
    <w:rsid w:val="00144521"/>
    <w:rsid w:val="00144ECC"/>
    <w:rsid w:val="001463CA"/>
    <w:rsid w:val="00146B6C"/>
    <w:rsid w:val="00146DD4"/>
    <w:rsid w:val="00147D84"/>
    <w:rsid w:val="00151699"/>
    <w:rsid w:val="00152220"/>
    <w:rsid w:val="00152F31"/>
    <w:rsid w:val="00154864"/>
    <w:rsid w:val="00156404"/>
    <w:rsid w:val="0016107A"/>
    <w:rsid w:val="0016253F"/>
    <w:rsid w:val="00162C67"/>
    <w:rsid w:val="001630EE"/>
    <w:rsid w:val="001648A9"/>
    <w:rsid w:val="001655B5"/>
    <w:rsid w:val="00165B17"/>
    <w:rsid w:val="00165DE8"/>
    <w:rsid w:val="001671E9"/>
    <w:rsid w:val="00167DE5"/>
    <w:rsid w:val="0017290C"/>
    <w:rsid w:val="00172FF1"/>
    <w:rsid w:val="00173030"/>
    <w:rsid w:val="00175115"/>
    <w:rsid w:val="001755AB"/>
    <w:rsid w:val="00182251"/>
    <w:rsid w:val="00183B70"/>
    <w:rsid w:val="001867C7"/>
    <w:rsid w:val="00187625"/>
    <w:rsid w:val="0018765C"/>
    <w:rsid w:val="001876AD"/>
    <w:rsid w:val="00190102"/>
    <w:rsid w:val="00192D6E"/>
    <w:rsid w:val="00193E8F"/>
    <w:rsid w:val="001959B4"/>
    <w:rsid w:val="00196D3A"/>
    <w:rsid w:val="001A0F44"/>
    <w:rsid w:val="001A12DD"/>
    <w:rsid w:val="001A1961"/>
    <w:rsid w:val="001A1BFB"/>
    <w:rsid w:val="001A32FA"/>
    <w:rsid w:val="001A4045"/>
    <w:rsid w:val="001A5054"/>
    <w:rsid w:val="001A6719"/>
    <w:rsid w:val="001A68D8"/>
    <w:rsid w:val="001A6B16"/>
    <w:rsid w:val="001B1435"/>
    <w:rsid w:val="001B146A"/>
    <w:rsid w:val="001B1AEA"/>
    <w:rsid w:val="001B48C2"/>
    <w:rsid w:val="001B4FDA"/>
    <w:rsid w:val="001B5146"/>
    <w:rsid w:val="001B5FE0"/>
    <w:rsid w:val="001C0B36"/>
    <w:rsid w:val="001C1E57"/>
    <w:rsid w:val="001C3A48"/>
    <w:rsid w:val="001C3F3C"/>
    <w:rsid w:val="001C547A"/>
    <w:rsid w:val="001C5534"/>
    <w:rsid w:val="001C5EA6"/>
    <w:rsid w:val="001C77E2"/>
    <w:rsid w:val="001D1645"/>
    <w:rsid w:val="001D4480"/>
    <w:rsid w:val="001D448F"/>
    <w:rsid w:val="001D468F"/>
    <w:rsid w:val="001D5FAD"/>
    <w:rsid w:val="001E0048"/>
    <w:rsid w:val="001E2352"/>
    <w:rsid w:val="001E24E9"/>
    <w:rsid w:val="001E28D7"/>
    <w:rsid w:val="001E35A7"/>
    <w:rsid w:val="001E394F"/>
    <w:rsid w:val="001E45ED"/>
    <w:rsid w:val="001E537E"/>
    <w:rsid w:val="001E5782"/>
    <w:rsid w:val="001E61C6"/>
    <w:rsid w:val="001E78B2"/>
    <w:rsid w:val="001F0124"/>
    <w:rsid w:val="001F0D5A"/>
    <w:rsid w:val="001F0E06"/>
    <w:rsid w:val="001F1B13"/>
    <w:rsid w:val="001F2717"/>
    <w:rsid w:val="001F3378"/>
    <w:rsid w:val="001F4A4F"/>
    <w:rsid w:val="001F55FA"/>
    <w:rsid w:val="001F7249"/>
    <w:rsid w:val="001F7C8B"/>
    <w:rsid w:val="00200E94"/>
    <w:rsid w:val="00201955"/>
    <w:rsid w:val="00201DA7"/>
    <w:rsid w:val="00202471"/>
    <w:rsid w:val="00202603"/>
    <w:rsid w:val="0020261A"/>
    <w:rsid w:val="002029D7"/>
    <w:rsid w:val="00207165"/>
    <w:rsid w:val="00207184"/>
    <w:rsid w:val="00210873"/>
    <w:rsid w:val="00210D75"/>
    <w:rsid w:val="0021171C"/>
    <w:rsid w:val="00212449"/>
    <w:rsid w:val="00213E7A"/>
    <w:rsid w:val="0021423D"/>
    <w:rsid w:val="002144D1"/>
    <w:rsid w:val="00215006"/>
    <w:rsid w:val="00216615"/>
    <w:rsid w:val="00217BB7"/>
    <w:rsid w:val="00220E51"/>
    <w:rsid w:val="00222216"/>
    <w:rsid w:val="002225B2"/>
    <w:rsid w:val="00222911"/>
    <w:rsid w:val="00222F16"/>
    <w:rsid w:val="00224F8E"/>
    <w:rsid w:val="00225199"/>
    <w:rsid w:val="0022621E"/>
    <w:rsid w:val="00226D08"/>
    <w:rsid w:val="00226DEE"/>
    <w:rsid w:val="00226E73"/>
    <w:rsid w:val="002273EE"/>
    <w:rsid w:val="002305B4"/>
    <w:rsid w:val="00230BD1"/>
    <w:rsid w:val="0023102C"/>
    <w:rsid w:val="0023182E"/>
    <w:rsid w:val="00232C9C"/>
    <w:rsid w:val="002330DD"/>
    <w:rsid w:val="00233FD0"/>
    <w:rsid w:val="0023408F"/>
    <w:rsid w:val="00234226"/>
    <w:rsid w:val="00240CE1"/>
    <w:rsid w:val="00242346"/>
    <w:rsid w:val="00243531"/>
    <w:rsid w:val="00250005"/>
    <w:rsid w:val="00250320"/>
    <w:rsid w:val="00250796"/>
    <w:rsid w:val="00250947"/>
    <w:rsid w:val="00250A00"/>
    <w:rsid w:val="00250F60"/>
    <w:rsid w:val="00252310"/>
    <w:rsid w:val="00252629"/>
    <w:rsid w:val="00252AB2"/>
    <w:rsid w:val="0025512F"/>
    <w:rsid w:val="00255411"/>
    <w:rsid w:val="0025796E"/>
    <w:rsid w:val="00260018"/>
    <w:rsid w:val="00261049"/>
    <w:rsid w:val="00261224"/>
    <w:rsid w:val="00261B97"/>
    <w:rsid w:val="00262A06"/>
    <w:rsid w:val="002644E6"/>
    <w:rsid w:val="002646CE"/>
    <w:rsid w:val="00265087"/>
    <w:rsid w:val="0026538A"/>
    <w:rsid w:val="002660F3"/>
    <w:rsid w:val="0026644C"/>
    <w:rsid w:val="00266984"/>
    <w:rsid w:val="0027009E"/>
    <w:rsid w:val="00274AD1"/>
    <w:rsid w:val="00276A3E"/>
    <w:rsid w:val="00281B32"/>
    <w:rsid w:val="00281FDA"/>
    <w:rsid w:val="002823E8"/>
    <w:rsid w:val="002827E4"/>
    <w:rsid w:val="00283D1F"/>
    <w:rsid w:val="00287D1D"/>
    <w:rsid w:val="00287FD5"/>
    <w:rsid w:val="00290E64"/>
    <w:rsid w:val="00290FC6"/>
    <w:rsid w:val="002922AA"/>
    <w:rsid w:val="00292E38"/>
    <w:rsid w:val="0029657F"/>
    <w:rsid w:val="00296C47"/>
    <w:rsid w:val="002A0172"/>
    <w:rsid w:val="002A085C"/>
    <w:rsid w:val="002A08E5"/>
    <w:rsid w:val="002A3A84"/>
    <w:rsid w:val="002A43FE"/>
    <w:rsid w:val="002A5048"/>
    <w:rsid w:val="002A646E"/>
    <w:rsid w:val="002A659A"/>
    <w:rsid w:val="002A70AA"/>
    <w:rsid w:val="002A72AE"/>
    <w:rsid w:val="002B017F"/>
    <w:rsid w:val="002B2030"/>
    <w:rsid w:val="002B2509"/>
    <w:rsid w:val="002B5E02"/>
    <w:rsid w:val="002B7074"/>
    <w:rsid w:val="002C0CBC"/>
    <w:rsid w:val="002C21A2"/>
    <w:rsid w:val="002C51D0"/>
    <w:rsid w:val="002C5779"/>
    <w:rsid w:val="002C6481"/>
    <w:rsid w:val="002C6697"/>
    <w:rsid w:val="002C7D8F"/>
    <w:rsid w:val="002D16B8"/>
    <w:rsid w:val="002D198B"/>
    <w:rsid w:val="002D24AE"/>
    <w:rsid w:val="002D2869"/>
    <w:rsid w:val="002D2C74"/>
    <w:rsid w:val="002D2DC7"/>
    <w:rsid w:val="002D3A93"/>
    <w:rsid w:val="002D3F71"/>
    <w:rsid w:val="002D472D"/>
    <w:rsid w:val="002D4FAB"/>
    <w:rsid w:val="002D7D80"/>
    <w:rsid w:val="002D7E08"/>
    <w:rsid w:val="002E0C04"/>
    <w:rsid w:val="002E238B"/>
    <w:rsid w:val="002E4F2A"/>
    <w:rsid w:val="002E591C"/>
    <w:rsid w:val="002E5E54"/>
    <w:rsid w:val="002E600F"/>
    <w:rsid w:val="002E688D"/>
    <w:rsid w:val="002E7662"/>
    <w:rsid w:val="002E7FA5"/>
    <w:rsid w:val="002F0470"/>
    <w:rsid w:val="002F20FD"/>
    <w:rsid w:val="002F3CD0"/>
    <w:rsid w:val="003018F5"/>
    <w:rsid w:val="00302BB5"/>
    <w:rsid w:val="003037FD"/>
    <w:rsid w:val="0030497A"/>
    <w:rsid w:val="00306233"/>
    <w:rsid w:val="0030698C"/>
    <w:rsid w:val="00306A98"/>
    <w:rsid w:val="0030754C"/>
    <w:rsid w:val="0030769C"/>
    <w:rsid w:val="00310754"/>
    <w:rsid w:val="00311D10"/>
    <w:rsid w:val="00312F60"/>
    <w:rsid w:val="00313386"/>
    <w:rsid w:val="00313C17"/>
    <w:rsid w:val="00314B23"/>
    <w:rsid w:val="003159B9"/>
    <w:rsid w:val="003205A1"/>
    <w:rsid w:val="0032127F"/>
    <w:rsid w:val="003250A9"/>
    <w:rsid w:val="003253C4"/>
    <w:rsid w:val="003256B9"/>
    <w:rsid w:val="00327105"/>
    <w:rsid w:val="00327E16"/>
    <w:rsid w:val="003317A6"/>
    <w:rsid w:val="00331945"/>
    <w:rsid w:val="00332C88"/>
    <w:rsid w:val="00335A0A"/>
    <w:rsid w:val="00337B17"/>
    <w:rsid w:val="0034142F"/>
    <w:rsid w:val="00341C7F"/>
    <w:rsid w:val="003428BB"/>
    <w:rsid w:val="00344653"/>
    <w:rsid w:val="003458B3"/>
    <w:rsid w:val="00346710"/>
    <w:rsid w:val="00347FC4"/>
    <w:rsid w:val="003508A5"/>
    <w:rsid w:val="003511C4"/>
    <w:rsid w:val="00351489"/>
    <w:rsid w:val="00351B71"/>
    <w:rsid w:val="00351F11"/>
    <w:rsid w:val="003522F6"/>
    <w:rsid w:val="0035290F"/>
    <w:rsid w:val="00353C2D"/>
    <w:rsid w:val="00354A87"/>
    <w:rsid w:val="003559A3"/>
    <w:rsid w:val="00355A06"/>
    <w:rsid w:val="00355E6C"/>
    <w:rsid w:val="003567AE"/>
    <w:rsid w:val="00357CDF"/>
    <w:rsid w:val="00361428"/>
    <w:rsid w:val="00361B96"/>
    <w:rsid w:val="00361D4A"/>
    <w:rsid w:val="00361EAF"/>
    <w:rsid w:val="003627D3"/>
    <w:rsid w:val="00362D73"/>
    <w:rsid w:val="00364FC4"/>
    <w:rsid w:val="003651F7"/>
    <w:rsid w:val="003653B2"/>
    <w:rsid w:val="0036651E"/>
    <w:rsid w:val="00374ADD"/>
    <w:rsid w:val="00374CBB"/>
    <w:rsid w:val="00374E88"/>
    <w:rsid w:val="00375C87"/>
    <w:rsid w:val="00377985"/>
    <w:rsid w:val="00377E35"/>
    <w:rsid w:val="003817F9"/>
    <w:rsid w:val="003830A7"/>
    <w:rsid w:val="0038389E"/>
    <w:rsid w:val="00383A59"/>
    <w:rsid w:val="0038459B"/>
    <w:rsid w:val="003847A4"/>
    <w:rsid w:val="003869BA"/>
    <w:rsid w:val="003870BE"/>
    <w:rsid w:val="003921A7"/>
    <w:rsid w:val="0039392B"/>
    <w:rsid w:val="00395727"/>
    <w:rsid w:val="003965DA"/>
    <w:rsid w:val="00396601"/>
    <w:rsid w:val="003967F9"/>
    <w:rsid w:val="003A16AD"/>
    <w:rsid w:val="003A23C9"/>
    <w:rsid w:val="003A3EB8"/>
    <w:rsid w:val="003A4366"/>
    <w:rsid w:val="003A5322"/>
    <w:rsid w:val="003A707C"/>
    <w:rsid w:val="003B044B"/>
    <w:rsid w:val="003B08D9"/>
    <w:rsid w:val="003B20EB"/>
    <w:rsid w:val="003B218C"/>
    <w:rsid w:val="003B4CF0"/>
    <w:rsid w:val="003B4DEB"/>
    <w:rsid w:val="003B4FA8"/>
    <w:rsid w:val="003B6B1A"/>
    <w:rsid w:val="003C1271"/>
    <w:rsid w:val="003C1689"/>
    <w:rsid w:val="003C1F8C"/>
    <w:rsid w:val="003C20A8"/>
    <w:rsid w:val="003C254F"/>
    <w:rsid w:val="003C2707"/>
    <w:rsid w:val="003D0F52"/>
    <w:rsid w:val="003D1544"/>
    <w:rsid w:val="003D1740"/>
    <w:rsid w:val="003D33A7"/>
    <w:rsid w:val="003D3F45"/>
    <w:rsid w:val="003D4068"/>
    <w:rsid w:val="003D45C6"/>
    <w:rsid w:val="003D5032"/>
    <w:rsid w:val="003D6612"/>
    <w:rsid w:val="003D66E5"/>
    <w:rsid w:val="003D7DE4"/>
    <w:rsid w:val="003E0206"/>
    <w:rsid w:val="003E0378"/>
    <w:rsid w:val="003E08C7"/>
    <w:rsid w:val="003E090E"/>
    <w:rsid w:val="003E0948"/>
    <w:rsid w:val="003E23E2"/>
    <w:rsid w:val="003E3A99"/>
    <w:rsid w:val="003E4BFD"/>
    <w:rsid w:val="003E4F61"/>
    <w:rsid w:val="003E5EAF"/>
    <w:rsid w:val="003E7550"/>
    <w:rsid w:val="003E75F5"/>
    <w:rsid w:val="003F0A46"/>
    <w:rsid w:val="003F4EDC"/>
    <w:rsid w:val="003F6318"/>
    <w:rsid w:val="003F7876"/>
    <w:rsid w:val="003F7CBE"/>
    <w:rsid w:val="0040286D"/>
    <w:rsid w:val="00405038"/>
    <w:rsid w:val="004055BD"/>
    <w:rsid w:val="0040679F"/>
    <w:rsid w:val="00406C42"/>
    <w:rsid w:val="004071A5"/>
    <w:rsid w:val="004074E8"/>
    <w:rsid w:val="00410D5F"/>
    <w:rsid w:val="00411510"/>
    <w:rsid w:val="004123DE"/>
    <w:rsid w:val="004139BC"/>
    <w:rsid w:val="00415B49"/>
    <w:rsid w:val="00416CD5"/>
    <w:rsid w:val="00417A0F"/>
    <w:rsid w:val="004215E6"/>
    <w:rsid w:val="004220A6"/>
    <w:rsid w:val="00422F6A"/>
    <w:rsid w:val="00422FCB"/>
    <w:rsid w:val="004233C4"/>
    <w:rsid w:val="00423E3A"/>
    <w:rsid w:val="00425258"/>
    <w:rsid w:val="00425401"/>
    <w:rsid w:val="00425CBB"/>
    <w:rsid w:val="00426299"/>
    <w:rsid w:val="004265F6"/>
    <w:rsid w:val="00427337"/>
    <w:rsid w:val="004277C1"/>
    <w:rsid w:val="004318F5"/>
    <w:rsid w:val="004333B0"/>
    <w:rsid w:val="00433FBD"/>
    <w:rsid w:val="0043451E"/>
    <w:rsid w:val="004348C7"/>
    <w:rsid w:val="0043550B"/>
    <w:rsid w:val="00435E1F"/>
    <w:rsid w:val="00435E27"/>
    <w:rsid w:val="00436374"/>
    <w:rsid w:val="004370C3"/>
    <w:rsid w:val="0043746F"/>
    <w:rsid w:val="0044066F"/>
    <w:rsid w:val="004410A3"/>
    <w:rsid w:val="00441755"/>
    <w:rsid w:val="0044334D"/>
    <w:rsid w:val="00445865"/>
    <w:rsid w:val="00450859"/>
    <w:rsid w:val="004509B9"/>
    <w:rsid w:val="004535D7"/>
    <w:rsid w:val="00453A16"/>
    <w:rsid w:val="00453EB8"/>
    <w:rsid w:val="00454364"/>
    <w:rsid w:val="00455034"/>
    <w:rsid w:val="00456CCB"/>
    <w:rsid w:val="00457D61"/>
    <w:rsid w:val="00461D1C"/>
    <w:rsid w:val="00462636"/>
    <w:rsid w:val="004641AA"/>
    <w:rsid w:val="00464823"/>
    <w:rsid w:val="00464C98"/>
    <w:rsid w:val="004652E8"/>
    <w:rsid w:val="00465924"/>
    <w:rsid w:val="004672F1"/>
    <w:rsid w:val="004709D1"/>
    <w:rsid w:val="00470A38"/>
    <w:rsid w:val="00471447"/>
    <w:rsid w:val="004719D5"/>
    <w:rsid w:val="00472DC5"/>
    <w:rsid w:val="00474232"/>
    <w:rsid w:val="00474F3D"/>
    <w:rsid w:val="00476434"/>
    <w:rsid w:val="00477229"/>
    <w:rsid w:val="004804E1"/>
    <w:rsid w:val="0048186E"/>
    <w:rsid w:val="00481D9A"/>
    <w:rsid w:val="00482640"/>
    <w:rsid w:val="004835E9"/>
    <w:rsid w:val="00483C30"/>
    <w:rsid w:val="0048470D"/>
    <w:rsid w:val="004847B8"/>
    <w:rsid w:val="00484BA7"/>
    <w:rsid w:val="00487613"/>
    <w:rsid w:val="004900D3"/>
    <w:rsid w:val="00490E0F"/>
    <w:rsid w:val="004915AD"/>
    <w:rsid w:val="00492B88"/>
    <w:rsid w:val="00492C09"/>
    <w:rsid w:val="00493283"/>
    <w:rsid w:val="0049540D"/>
    <w:rsid w:val="0049647B"/>
    <w:rsid w:val="00496A91"/>
    <w:rsid w:val="00496D62"/>
    <w:rsid w:val="00497098"/>
    <w:rsid w:val="004A31FE"/>
    <w:rsid w:val="004A45DE"/>
    <w:rsid w:val="004A59BE"/>
    <w:rsid w:val="004A5D81"/>
    <w:rsid w:val="004A6CFB"/>
    <w:rsid w:val="004A737D"/>
    <w:rsid w:val="004B0064"/>
    <w:rsid w:val="004B01A7"/>
    <w:rsid w:val="004B31B3"/>
    <w:rsid w:val="004B37E6"/>
    <w:rsid w:val="004B3BE9"/>
    <w:rsid w:val="004B4B51"/>
    <w:rsid w:val="004B54F9"/>
    <w:rsid w:val="004B5620"/>
    <w:rsid w:val="004B5CED"/>
    <w:rsid w:val="004B6702"/>
    <w:rsid w:val="004B68E1"/>
    <w:rsid w:val="004B7172"/>
    <w:rsid w:val="004B75E8"/>
    <w:rsid w:val="004C06F7"/>
    <w:rsid w:val="004C07EB"/>
    <w:rsid w:val="004C5629"/>
    <w:rsid w:val="004C7278"/>
    <w:rsid w:val="004D0920"/>
    <w:rsid w:val="004D17D8"/>
    <w:rsid w:val="004D1896"/>
    <w:rsid w:val="004D23E0"/>
    <w:rsid w:val="004D249A"/>
    <w:rsid w:val="004D3237"/>
    <w:rsid w:val="004D3779"/>
    <w:rsid w:val="004D4E63"/>
    <w:rsid w:val="004D52A2"/>
    <w:rsid w:val="004D76BC"/>
    <w:rsid w:val="004E01C5"/>
    <w:rsid w:val="004E0B36"/>
    <w:rsid w:val="004E0DEC"/>
    <w:rsid w:val="004E178E"/>
    <w:rsid w:val="004E2A34"/>
    <w:rsid w:val="004E2BDC"/>
    <w:rsid w:val="004E56E8"/>
    <w:rsid w:val="004E5F00"/>
    <w:rsid w:val="004E70C6"/>
    <w:rsid w:val="004F0200"/>
    <w:rsid w:val="004F03D4"/>
    <w:rsid w:val="004F5067"/>
    <w:rsid w:val="004F7326"/>
    <w:rsid w:val="004F782E"/>
    <w:rsid w:val="00500D22"/>
    <w:rsid w:val="0050143E"/>
    <w:rsid w:val="0050143F"/>
    <w:rsid w:val="00502E85"/>
    <w:rsid w:val="00503080"/>
    <w:rsid w:val="00503436"/>
    <w:rsid w:val="005034BB"/>
    <w:rsid w:val="00504BE1"/>
    <w:rsid w:val="005054BC"/>
    <w:rsid w:val="0050599A"/>
    <w:rsid w:val="005063BE"/>
    <w:rsid w:val="00507363"/>
    <w:rsid w:val="00507C5C"/>
    <w:rsid w:val="00510374"/>
    <w:rsid w:val="00510C0C"/>
    <w:rsid w:val="00511210"/>
    <w:rsid w:val="0051163C"/>
    <w:rsid w:val="00511806"/>
    <w:rsid w:val="00511FAE"/>
    <w:rsid w:val="0051351C"/>
    <w:rsid w:val="0051616A"/>
    <w:rsid w:val="005207EA"/>
    <w:rsid w:val="00522425"/>
    <w:rsid w:val="00522AC5"/>
    <w:rsid w:val="00523070"/>
    <w:rsid w:val="005239EF"/>
    <w:rsid w:val="005248F7"/>
    <w:rsid w:val="00524C4E"/>
    <w:rsid w:val="00524CAF"/>
    <w:rsid w:val="005253ED"/>
    <w:rsid w:val="00525500"/>
    <w:rsid w:val="005256DE"/>
    <w:rsid w:val="0052620D"/>
    <w:rsid w:val="00526F1E"/>
    <w:rsid w:val="00526FFA"/>
    <w:rsid w:val="00531AAA"/>
    <w:rsid w:val="0053202C"/>
    <w:rsid w:val="0053299C"/>
    <w:rsid w:val="00532E7C"/>
    <w:rsid w:val="00532FBC"/>
    <w:rsid w:val="005331D1"/>
    <w:rsid w:val="00537862"/>
    <w:rsid w:val="00541001"/>
    <w:rsid w:val="00542272"/>
    <w:rsid w:val="00543D68"/>
    <w:rsid w:val="0054458B"/>
    <w:rsid w:val="00545690"/>
    <w:rsid w:val="00545DEC"/>
    <w:rsid w:val="00550925"/>
    <w:rsid w:val="0055094D"/>
    <w:rsid w:val="00554159"/>
    <w:rsid w:val="00554FF9"/>
    <w:rsid w:val="0055567A"/>
    <w:rsid w:val="005561B6"/>
    <w:rsid w:val="005565CF"/>
    <w:rsid w:val="00556D2D"/>
    <w:rsid w:val="00557451"/>
    <w:rsid w:val="00557E27"/>
    <w:rsid w:val="005611BA"/>
    <w:rsid w:val="005622DC"/>
    <w:rsid w:val="00563709"/>
    <w:rsid w:val="005645A6"/>
    <w:rsid w:val="00565147"/>
    <w:rsid w:val="005655E6"/>
    <w:rsid w:val="00565AE4"/>
    <w:rsid w:val="00565DA8"/>
    <w:rsid w:val="005666DD"/>
    <w:rsid w:val="00566F15"/>
    <w:rsid w:val="00567EEF"/>
    <w:rsid w:val="005704C1"/>
    <w:rsid w:val="005704FA"/>
    <w:rsid w:val="005720DD"/>
    <w:rsid w:val="0057490F"/>
    <w:rsid w:val="00574E81"/>
    <w:rsid w:val="0057547D"/>
    <w:rsid w:val="00576D0C"/>
    <w:rsid w:val="005803E6"/>
    <w:rsid w:val="00583061"/>
    <w:rsid w:val="00583C88"/>
    <w:rsid w:val="00584C32"/>
    <w:rsid w:val="00585739"/>
    <w:rsid w:val="00585AC8"/>
    <w:rsid w:val="00587A27"/>
    <w:rsid w:val="00587CF4"/>
    <w:rsid w:val="00587EB0"/>
    <w:rsid w:val="005902F0"/>
    <w:rsid w:val="005922B0"/>
    <w:rsid w:val="00592761"/>
    <w:rsid w:val="00596D04"/>
    <w:rsid w:val="00596FE1"/>
    <w:rsid w:val="00597879"/>
    <w:rsid w:val="005A13D0"/>
    <w:rsid w:val="005A3638"/>
    <w:rsid w:val="005A38B1"/>
    <w:rsid w:val="005A73D9"/>
    <w:rsid w:val="005A779F"/>
    <w:rsid w:val="005B3FF0"/>
    <w:rsid w:val="005B4117"/>
    <w:rsid w:val="005B452C"/>
    <w:rsid w:val="005B4E43"/>
    <w:rsid w:val="005B7E53"/>
    <w:rsid w:val="005C0368"/>
    <w:rsid w:val="005C1F41"/>
    <w:rsid w:val="005C3C4A"/>
    <w:rsid w:val="005C40FE"/>
    <w:rsid w:val="005C4F3E"/>
    <w:rsid w:val="005C5BAD"/>
    <w:rsid w:val="005C5DAE"/>
    <w:rsid w:val="005C7DF9"/>
    <w:rsid w:val="005D096E"/>
    <w:rsid w:val="005D5A49"/>
    <w:rsid w:val="005D762C"/>
    <w:rsid w:val="005E017F"/>
    <w:rsid w:val="005E24C1"/>
    <w:rsid w:val="005E2E79"/>
    <w:rsid w:val="005E465C"/>
    <w:rsid w:val="005E5DD6"/>
    <w:rsid w:val="005E659C"/>
    <w:rsid w:val="005F05B7"/>
    <w:rsid w:val="005F0626"/>
    <w:rsid w:val="005F4223"/>
    <w:rsid w:val="005F54AE"/>
    <w:rsid w:val="005F5A09"/>
    <w:rsid w:val="005F6A6F"/>
    <w:rsid w:val="005F7191"/>
    <w:rsid w:val="005F764C"/>
    <w:rsid w:val="00600B5B"/>
    <w:rsid w:val="006015C5"/>
    <w:rsid w:val="00601C86"/>
    <w:rsid w:val="006021F0"/>
    <w:rsid w:val="006030AB"/>
    <w:rsid w:val="00603830"/>
    <w:rsid w:val="006039F1"/>
    <w:rsid w:val="0060749D"/>
    <w:rsid w:val="00607539"/>
    <w:rsid w:val="00607D9C"/>
    <w:rsid w:val="00612ED8"/>
    <w:rsid w:val="00613B3F"/>
    <w:rsid w:val="0061477E"/>
    <w:rsid w:val="006154C8"/>
    <w:rsid w:val="006155A8"/>
    <w:rsid w:val="00616171"/>
    <w:rsid w:val="00616F8F"/>
    <w:rsid w:val="0061722C"/>
    <w:rsid w:val="006204CD"/>
    <w:rsid w:val="006204F4"/>
    <w:rsid w:val="006227AD"/>
    <w:rsid w:val="00622CEA"/>
    <w:rsid w:val="006246A4"/>
    <w:rsid w:val="00625C8F"/>
    <w:rsid w:val="006271A5"/>
    <w:rsid w:val="00630598"/>
    <w:rsid w:val="0063095E"/>
    <w:rsid w:val="006327AB"/>
    <w:rsid w:val="00634F80"/>
    <w:rsid w:val="00636ECE"/>
    <w:rsid w:val="006373B2"/>
    <w:rsid w:val="00637CA7"/>
    <w:rsid w:val="00640EE7"/>
    <w:rsid w:val="00641AB0"/>
    <w:rsid w:val="00641AF3"/>
    <w:rsid w:val="006424E7"/>
    <w:rsid w:val="00643673"/>
    <w:rsid w:val="00643F1D"/>
    <w:rsid w:val="0064494C"/>
    <w:rsid w:val="0064612B"/>
    <w:rsid w:val="0064749B"/>
    <w:rsid w:val="00647D27"/>
    <w:rsid w:val="00650068"/>
    <w:rsid w:val="006502A3"/>
    <w:rsid w:val="006512B8"/>
    <w:rsid w:val="006535F4"/>
    <w:rsid w:val="00653AED"/>
    <w:rsid w:val="00653B5C"/>
    <w:rsid w:val="00654E29"/>
    <w:rsid w:val="006551AC"/>
    <w:rsid w:val="00655F90"/>
    <w:rsid w:val="006569B8"/>
    <w:rsid w:val="00656A9B"/>
    <w:rsid w:val="006574E9"/>
    <w:rsid w:val="006578C0"/>
    <w:rsid w:val="00661AFA"/>
    <w:rsid w:val="00662881"/>
    <w:rsid w:val="00662B18"/>
    <w:rsid w:val="00662F00"/>
    <w:rsid w:val="00663A7B"/>
    <w:rsid w:val="006643A6"/>
    <w:rsid w:val="006645FD"/>
    <w:rsid w:val="00664938"/>
    <w:rsid w:val="00664AD5"/>
    <w:rsid w:val="00664D4D"/>
    <w:rsid w:val="00665AF9"/>
    <w:rsid w:val="00665F2F"/>
    <w:rsid w:val="00666DF1"/>
    <w:rsid w:val="00667CB9"/>
    <w:rsid w:val="0067025E"/>
    <w:rsid w:val="00671FF8"/>
    <w:rsid w:val="006720DF"/>
    <w:rsid w:val="006739A0"/>
    <w:rsid w:val="00677CD9"/>
    <w:rsid w:val="0068074D"/>
    <w:rsid w:val="00681DBF"/>
    <w:rsid w:val="0068363D"/>
    <w:rsid w:val="00683CFE"/>
    <w:rsid w:val="0068433B"/>
    <w:rsid w:val="00684799"/>
    <w:rsid w:val="006849FC"/>
    <w:rsid w:val="0068580B"/>
    <w:rsid w:val="00685BFA"/>
    <w:rsid w:val="00687EA9"/>
    <w:rsid w:val="0069171F"/>
    <w:rsid w:val="006923A4"/>
    <w:rsid w:val="006925DA"/>
    <w:rsid w:val="0069286E"/>
    <w:rsid w:val="006932B8"/>
    <w:rsid w:val="006950A1"/>
    <w:rsid w:val="00695648"/>
    <w:rsid w:val="00696EB9"/>
    <w:rsid w:val="0069766E"/>
    <w:rsid w:val="00697C90"/>
    <w:rsid w:val="00697FE1"/>
    <w:rsid w:val="006A0303"/>
    <w:rsid w:val="006A1620"/>
    <w:rsid w:val="006A1799"/>
    <w:rsid w:val="006A187B"/>
    <w:rsid w:val="006A2750"/>
    <w:rsid w:val="006A306C"/>
    <w:rsid w:val="006B0BD6"/>
    <w:rsid w:val="006B3586"/>
    <w:rsid w:val="006B40B3"/>
    <w:rsid w:val="006B4E3B"/>
    <w:rsid w:val="006B6123"/>
    <w:rsid w:val="006B784F"/>
    <w:rsid w:val="006C08BB"/>
    <w:rsid w:val="006C1401"/>
    <w:rsid w:val="006C1EC0"/>
    <w:rsid w:val="006C232F"/>
    <w:rsid w:val="006C393C"/>
    <w:rsid w:val="006C4764"/>
    <w:rsid w:val="006C4C6A"/>
    <w:rsid w:val="006C595C"/>
    <w:rsid w:val="006C63B0"/>
    <w:rsid w:val="006D0F2F"/>
    <w:rsid w:val="006D10AD"/>
    <w:rsid w:val="006D1132"/>
    <w:rsid w:val="006D2AED"/>
    <w:rsid w:val="006D3A5B"/>
    <w:rsid w:val="006D4986"/>
    <w:rsid w:val="006D6FBE"/>
    <w:rsid w:val="006E0837"/>
    <w:rsid w:val="006E2481"/>
    <w:rsid w:val="006E2BC2"/>
    <w:rsid w:val="006E38C9"/>
    <w:rsid w:val="006E3955"/>
    <w:rsid w:val="006E40A9"/>
    <w:rsid w:val="006E49CB"/>
    <w:rsid w:val="006E56E1"/>
    <w:rsid w:val="006E5F96"/>
    <w:rsid w:val="006F0D6A"/>
    <w:rsid w:val="006F4C79"/>
    <w:rsid w:val="006F4CD5"/>
    <w:rsid w:val="006F7334"/>
    <w:rsid w:val="006F785D"/>
    <w:rsid w:val="00700982"/>
    <w:rsid w:val="007013B8"/>
    <w:rsid w:val="0070285F"/>
    <w:rsid w:val="00702FA5"/>
    <w:rsid w:val="00704E7E"/>
    <w:rsid w:val="00705D5B"/>
    <w:rsid w:val="00706749"/>
    <w:rsid w:val="00710254"/>
    <w:rsid w:val="007124EF"/>
    <w:rsid w:val="00713A2E"/>
    <w:rsid w:val="00713EE4"/>
    <w:rsid w:val="00714161"/>
    <w:rsid w:val="007150A4"/>
    <w:rsid w:val="00716557"/>
    <w:rsid w:val="0072084D"/>
    <w:rsid w:val="00721342"/>
    <w:rsid w:val="00721981"/>
    <w:rsid w:val="00721B13"/>
    <w:rsid w:val="00723667"/>
    <w:rsid w:val="007244ED"/>
    <w:rsid w:val="00725506"/>
    <w:rsid w:val="00727CB7"/>
    <w:rsid w:val="00731739"/>
    <w:rsid w:val="00731E12"/>
    <w:rsid w:val="00731E56"/>
    <w:rsid w:val="00731E91"/>
    <w:rsid w:val="007322AA"/>
    <w:rsid w:val="00733545"/>
    <w:rsid w:val="007338A7"/>
    <w:rsid w:val="007353F1"/>
    <w:rsid w:val="00736EEE"/>
    <w:rsid w:val="00740E32"/>
    <w:rsid w:val="007419B1"/>
    <w:rsid w:val="00742851"/>
    <w:rsid w:val="007445F8"/>
    <w:rsid w:val="00745592"/>
    <w:rsid w:val="00745D76"/>
    <w:rsid w:val="0075000B"/>
    <w:rsid w:val="0075126B"/>
    <w:rsid w:val="00751B56"/>
    <w:rsid w:val="007534B9"/>
    <w:rsid w:val="00754D89"/>
    <w:rsid w:val="0075582E"/>
    <w:rsid w:val="007574C5"/>
    <w:rsid w:val="00760891"/>
    <w:rsid w:val="00760F95"/>
    <w:rsid w:val="007628FE"/>
    <w:rsid w:val="00765D51"/>
    <w:rsid w:val="0076765D"/>
    <w:rsid w:val="00770B35"/>
    <w:rsid w:val="00771054"/>
    <w:rsid w:val="00774B2A"/>
    <w:rsid w:val="00775257"/>
    <w:rsid w:val="00780A5E"/>
    <w:rsid w:val="0078262C"/>
    <w:rsid w:val="007829E1"/>
    <w:rsid w:val="00782EE7"/>
    <w:rsid w:val="00785219"/>
    <w:rsid w:val="00785796"/>
    <w:rsid w:val="007869CF"/>
    <w:rsid w:val="00786C9F"/>
    <w:rsid w:val="007907F9"/>
    <w:rsid w:val="007909A3"/>
    <w:rsid w:val="00791C7C"/>
    <w:rsid w:val="00792814"/>
    <w:rsid w:val="00793DE5"/>
    <w:rsid w:val="0079419C"/>
    <w:rsid w:val="00795E42"/>
    <w:rsid w:val="007A0894"/>
    <w:rsid w:val="007A318B"/>
    <w:rsid w:val="007A49C4"/>
    <w:rsid w:val="007A53FA"/>
    <w:rsid w:val="007A5788"/>
    <w:rsid w:val="007A71A6"/>
    <w:rsid w:val="007B19CA"/>
    <w:rsid w:val="007B2D39"/>
    <w:rsid w:val="007B339A"/>
    <w:rsid w:val="007B3C87"/>
    <w:rsid w:val="007B3D81"/>
    <w:rsid w:val="007B47BE"/>
    <w:rsid w:val="007B5086"/>
    <w:rsid w:val="007B5482"/>
    <w:rsid w:val="007B5FBB"/>
    <w:rsid w:val="007B6DDC"/>
    <w:rsid w:val="007B6E8C"/>
    <w:rsid w:val="007B709E"/>
    <w:rsid w:val="007C2BED"/>
    <w:rsid w:val="007C357D"/>
    <w:rsid w:val="007C5324"/>
    <w:rsid w:val="007C5B2C"/>
    <w:rsid w:val="007C6F89"/>
    <w:rsid w:val="007C7C0A"/>
    <w:rsid w:val="007D1527"/>
    <w:rsid w:val="007D206B"/>
    <w:rsid w:val="007D2935"/>
    <w:rsid w:val="007D2B31"/>
    <w:rsid w:val="007D38A3"/>
    <w:rsid w:val="007D3F1A"/>
    <w:rsid w:val="007D5C06"/>
    <w:rsid w:val="007D707F"/>
    <w:rsid w:val="007E0248"/>
    <w:rsid w:val="007E0996"/>
    <w:rsid w:val="007E0C1C"/>
    <w:rsid w:val="007E1CD9"/>
    <w:rsid w:val="007E2685"/>
    <w:rsid w:val="007E2D68"/>
    <w:rsid w:val="007E31AE"/>
    <w:rsid w:val="007E39A8"/>
    <w:rsid w:val="007E404A"/>
    <w:rsid w:val="007E5548"/>
    <w:rsid w:val="007E6990"/>
    <w:rsid w:val="007F03F8"/>
    <w:rsid w:val="007F0E94"/>
    <w:rsid w:val="007F17FB"/>
    <w:rsid w:val="007F272D"/>
    <w:rsid w:val="007F285B"/>
    <w:rsid w:val="007F4234"/>
    <w:rsid w:val="007F46E8"/>
    <w:rsid w:val="007F4BD3"/>
    <w:rsid w:val="007F6562"/>
    <w:rsid w:val="007F6959"/>
    <w:rsid w:val="007F69DB"/>
    <w:rsid w:val="007F6AEA"/>
    <w:rsid w:val="00800E08"/>
    <w:rsid w:val="008012B7"/>
    <w:rsid w:val="00802A55"/>
    <w:rsid w:val="00803657"/>
    <w:rsid w:val="00803E7E"/>
    <w:rsid w:val="00806B20"/>
    <w:rsid w:val="00806C64"/>
    <w:rsid w:val="00810BD4"/>
    <w:rsid w:val="008124D9"/>
    <w:rsid w:val="00812607"/>
    <w:rsid w:val="0081472E"/>
    <w:rsid w:val="0081487E"/>
    <w:rsid w:val="008148D6"/>
    <w:rsid w:val="0081698C"/>
    <w:rsid w:val="00816BF4"/>
    <w:rsid w:val="00816C69"/>
    <w:rsid w:val="00821FF2"/>
    <w:rsid w:val="0082235C"/>
    <w:rsid w:val="008229FA"/>
    <w:rsid w:val="00823A36"/>
    <w:rsid w:val="00826B35"/>
    <w:rsid w:val="008308FC"/>
    <w:rsid w:val="008317AF"/>
    <w:rsid w:val="008317D9"/>
    <w:rsid w:val="00832687"/>
    <w:rsid w:val="00832A5A"/>
    <w:rsid w:val="00832C12"/>
    <w:rsid w:val="00833535"/>
    <w:rsid w:val="00835B4E"/>
    <w:rsid w:val="0083642D"/>
    <w:rsid w:val="00837237"/>
    <w:rsid w:val="00837C14"/>
    <w:rsid w:val="0084036C"/>
    <w:rsid w:val="008411CE"/>
    <w:rsid w:val="00841A03"/>
    <w:rsid w:val="008429E8"/>
    <w:rsid w:val="008438BA"/>
    <w:rsid w:val="00844564"/>
    <w:rsid w:val="008452A7"/>
    <w:rsid w:val="00845A7E"/>
    <w:rsid w:val="00845EC6"/>
    <w:rsid w:val="00850682"/>
    <w:rsid w:val="00851FE2"/>
    <w:rsid w:val="00852126"/>
    <w:rsid w:val="008523F1"/>
    <w:rsid w:val="00853835"/>
    <w:rsid w:val="00854D82"/>
    <w:rsid w:val="00855CC7"/>
    <w:rsid w:val="00856340"/>
    <w:rsid w:val="00856836"/>
    <w:rsid w:val="00857006"/>
    <w:rsid w:val="00857457"/>
    <w:rsid w:val="0085782C"/>
    <w:rsid w:val="00857B24"/>
    <w:rsid w:val="00861CD6"/>
    <w:rsid w:val="00862718"/>
    <w:rsid w:val="00862BF7"/>
    <w:rsid w:val="00865441"/>
    <w:rsid w:val="0086683F"/>
    <w:rsid w:val="00867196"/>
    <w:rsid w:val="00870B33"/>
    <w:rsid w:val="00870E93"/>
    <w:rsid w:val="00871129"/>
    <w:rsid w:val="00875665"/>
    <w:rsid w:val="00875ECB"/>
    <w:rsid w:val="0087733B"/>
    <w:rsid w:val="00877C51"/>
    <w:rsid w:val="00881352"/>
    <w:rsid w:val="00881D78"/>
    <w:rsid w:val="008842EF"/>
    <w:rsid w:val="008870DD"/>
    <w:rsid w:val="00891836"/>
    <w:rsid w:val="00892B47"/>
    <w:rsid w:val="00892C83"/>
    <w:rsid w:val="00893883"/>
    <w:rsid w:val="008939E0"/>
    <w:rsid w:val="00896CE8"/>
    <w:rsid w:val="008978D8"/>
    <w:rsid w:val="008A0BB6"/>
    <w:rsid w:val="008A140A"/>
    <w:rsid w:val="008A182C"/>
    <w:rsid w:val="008A2721"/>
    <w:rsid w:val="008A29C5"/>
    <w:rsid w:val="008A32BD"/>
    <w:rsid w:val="008A352A"/>
    <w:rsid w:val="008A3BB8"/>
    <w:rsid w:val="008A4247"/>
    <w:rsid w:val="008A5A2D"/>
    <w:rsid w:val="008A6058"/>
    <w:rsid w:val="008A7831"/>
    <w:rsid w:val="008B1872"/>
    <w:rsid w:val="008B191D"/>
    <w:rsid w:val="008B24DE"/>
    <w:rsid w:val="008B2B0E"/>
    <w:rsid w:val="008B3502"/>
    <w:rsid w:val="008B4A03"/>
    <w:rsid w:val="008B5720"/>
    <w:rsid w:val="008B6D0B"/>
    <w:rsid w:val="008B6DF6"/>
    <w:rsid w:val="008C015F"/>
    <w:rsid w:val="008C056C"/>
    <w:rsid w:val="008C070B"/>
    <w:rsid w:val="008C0E26"/>
    <w:rsid w:val="008C118E"/>
    <w:rsid w:val="008C12AF"/>
    <w:rsid w:val="008C3233"/>
    <w:rsid w:val="008C4716"/>
    <w:rsid w:val="008C5081"/>
    <w:rsid w:val="008C62BC"/>
    <w:rsid w:val="008C70DF"/>
    <w:rsid w:val="008C78A5"/>
    <w:rsid w:val="008C7AD2"/>
    <w:rsid w:val="008C7D59"/>
    <w:rsid w:val="008D01E2"/>
    <w:rsid w:val="008D2568"/>
    <w:rsid w:val="008D3BAF"/>
    <w:rsid w:val="008D3EE0"/>
    <w:rsid w:val="008D59A9"/>
    <w:rsid w:val="008D5AB5"/>
    <w:rsid w:val="008D6257"/>
    <w:rsid w:val="008D71D3"/>
    <w:rsid w:val="008E0E6F"/>
    <w:rsid w:val="008E1A58"/>
    <w:rsid w:val="008E3173"/>
    <w:rsid w:val="008E376B"/>
    <w:rsid w:val="008E3E33"/>
    <w:rsid w:val="008E4066"/>
    <w:rsid w:val="008E4419"/>
    <w:rsid w:val="008F03C0"/>
    <w:rsid w:val="008F0729"/>
    <w:rsid w:val="008F0C71"/>
    <w:rsid w:val="008F4600"/>
    <w:rsid w:val="008F4DA2"/>
    <w:rsid w:val="008F5395"/>
    <w:rsid w:val="008F5EBC"/>
    <w:rsid w:val="008F7296"/>
    <w:rsid w:val="008F7D97"/>
    <w:rsid w:val="00901217"/>
    <w:rsid w:val="009018B3"/>
    <w:rsid w:val="009023AF"/>
    <w:rsid w:val="00902C75"/>
    <w:rsid w:val="009047FA"/>
    <w:rsid w:val="009048FE"/>
    <w:rsid w:val="009107BF"/>
    <w:rsid w:val="009107EA"/>
    <w:rsid w:val="00910C6F"/>
    <w:rsid w:val="00911B73"/>
    <w:rsid w:val="009157C4"/>
    <w:rsid w:val="0091583C"/>
    <w:rsid w:val="0091604F"/>
    <w:rsid w:val="009161CA"/>
    <w:rsid w:val="009165A2"/>
    <w:rsid w:val="00916AE7"/>
    <w:rsid w:val="00916B3B"/>
    <w:rsid w:val="0092135B"/>
    <w:rsid w:val="00923134"/>
    <w:rsid w:val="0092331D"/>
    <w:rsid w:val="0092372A"/>
    <w:rsid w:val="00923E0B"/>
    <w:rsid w:val="0092403A"/>
    <w:rsid w:val="00925679"/>
    <w:rsid w:val="00927771"/>
    <w:rsid w:val="00927A2D"/>
    <w:rsid w:val="00930626"/>
    <w:rsid w:val="0093330E"/>
    <w:rsid w:val="009367F3"/>
    <w:rsid w:val="00942112"/>
    <w:rsid w:val="00942BB8"/>
    <w:rsid w:val="00943BE8"/>
    <w:rsid w:val="0094457D"/>
    <w:rsid w:val="00944F3A"/>
    <w:rsid w:val="00947390"/>
    <w:rsid w:val="00947432"/>
    <w:rsid w:val="00951CA8"/>
    <w:rsid w:val="00952545"/>
    <w:rsid w:val="00952552"/>
    <w:rsid w:val="00952EAE"/>
    <w:rsid w:val="00954475"/>
    <w:rsid w:val="00954BFA"/>
    <w:rsid w:val="009570F4"/>
    <w:rsid w:val="009606E9"/>
    <w:rsid w:val="00960C2B"/>
    <w:rsid w:val="00961E5B"/>
    <w:rsid w:val="00962E00"/>
    <w:rsid w:val="0096384C"/>
    <w:rsid w:val="009638B3"/>
    <w:rsid w:val="009661C9"/>
    <w:rsid w:val="00966F8C"/>
    <w:rsid w:val="00967101"/>
    <w:rsid w:val="00967996"/>
    <w:rsid w:val="00967F27"/>
    <w:rsid w:val="00967F2E"/>
    <w:rsid w:val="00967F45"/>
    <w:rsid w:val="00970B06"/>
    <w:rsid w:val="00971DAF"/>
    <w:rsid w:val="009742FC"/>
    <w:rsid w:val="0097446B"/>
    <w:rsid w:val="00974EA9"/>
    <w:rsid w:val="009775AA"/>
    <w:rsid w:val="009817D5"/>
    <w:rsid w:val="0098182D"/>
    <w:rsid w:val="00982686"/>
    <w:rsid w:val="009836C2"/>
    <w:rsid w:val="009848A1"/>
    <w:rsid w:val="00985F62"/>
    <w:rsid w:val="009860F6"/>
    <w:rsid w:val="0098611A"/>
    <w:rsid w:val="00986FF6"/>
    <w:rsid w:val="00987981"/>
    <w:rsid w:val="00990EF4"/>
    <w:rsid w:val="009910C0"/>
    <w:rsid w:val="00991E9B"/>
    <w:rsid w:val="00991ED9"/>
    <w:rsid w:val="00992F06"/>
    <w:rsid w:val="009955E9"/>
    <w:rsid w:val="00995C14"/>
    <w:rsid w:val="00996160"/>
    <w:rsid w:val="00996CB8"/>
    <w:rsid w:val="00997285"/>
    <w:rsid w:val="00997C29"/>
    <w:rsid w:val="009A330D"/>
    <w:rsid w:val="009A3317"/>
    <w:rsid w:val="009A4636"/>
    <w:rsid w:val="009A4FFF"/>
    <w:rsid w:val="009A5049"/>
    <w:rsid w:val="009A5657"/>
    <w:rsid w:val="009A5E14"/>
    <w:rsid w:val="009A6F9C"/>
    <w:rsid w:val="009A73A3"/>
    <w:rsid w:val="009A7E81"/>
    <w:rsid w:val="009A7F18"/>
    <w:rsid w:val="009B0EFF"/>
    <w:rsid w:val="009B25E0"/>
    <w:rsid w:val="009B428C"/>
    <w:rsid w:val="009B45A1"/>
    <w:rsid w:val="009B4B7A"/>
    <w:rsid w:val="009B67F2"/>
    <w:rsid w:val="009B69D2"/>
    <w:rsid w:val="009B7C64"/>
    <w:rsid w:val="009C09A1"/>
    <w:rsid w:val="009C0C5B"/>
    <w:rsid w:val="009C1469"/>
    <w:rsid w:val="009C1550"/>
    <w:rsid w:val="009C17C6"/>
    <w:rsid w:val="009C1B1B"/>
    <w:rsid w:val="009C3596"/>
    <w:rsid w:val="009C4A13"/>
    <w:rsid w:val="009C4B65"/>
    <w:rsid w:val="009C6468"/>
    <w:rsid w:val="009C784D"/>
    <w:rsid w:val="009D0DA4"/>
    <w:rsid w:val="009D2B3E"/>
    <w:rsid w:val="009D2D17"/>
    <w:rsid w:val="009D2D92"/>
    <w:rsid w:val="009D684A"/>
    <w:rsid w:val="009D7662"/>
    <w:rsid w:val="009E11AF"/>
    <w:rsid w:val="009E1AD7"/>
    <w:rsid w:val="009E2050"/>
    <w:rsid w:val="009E20AE"/>
    <w:rsid w:val="009E24AB"/>
    <w:rsid w:val="009E2507"/>
    <w:rsid w:val="009E31E2"/>
    <w:rsid w:val="009E40D4"/>
    <w:rsid w:val="009E44B7"/>
    <w:rsid w:val="009E4640"/>
    <w:rsid w:val="009E4CCB"/>
    <w:rsid w:val="009E6FB2"/>
    <w:rsid w:val="009E7645"/>
    <w:rsid w:val="009F0CB4"/>
    <w:rsid w:val="009F0FF2"/>
    <w:rsid w:val="009F1196"/>
    <w:rsid w:val="009F15A2"/>
    <w:rsid w:val="009F24D6"/>
    <w:rsid w:val="009F2558"/>
    <w:rsid w:val="009F2C7D"/>
    <w:rsid w:val="009F32B4"/>
    <w:rsid w:val="009F444B"/>
    <w:rsid w:val="009F4B59"/>
    <w:rsid w:val="009F4BD0"/>
    <w:rsid w:val="009F59D7"/>
    <w:rsid w:val="009F6326"/>
    <w:rsid w:val="009F64DE"/>
    <w:rsid w:val="009F7B01"/>
    <w:rsid w:val="00A00E05"/>
    <w:rsid w:val="00A013BC"/>
    <w:rsid w:val="00A02EB2"/>
    <w:rsid w:val="00A03B71"/>
    <w:rsid w:val="00A043D9"/>
    <w:rsid w:val="00A043E8"/>
    <w:rsid w:val="00A04878"/>
    <w:rsid w:val="00A04B94"/>
    <w:rsid w:val="00A05D52"/>
    <w:rsid w:val="00A06699"/>
    <w:rsid w:val="00A10BD2"/>
    <w:rsid w:val="00A11594"/>
    <w:rsid w:val="00A127A2"/>
    <w:rsid w:val="00A135BC"/>
    <w:rsid w:val="00A156CB"/>
    <w:rsid w:val="00A15D8A"/>
    <w:rsid w:val="00A16395"/>
    <w:rsid w:val="00A178CA"/>
    <w:rsid w:val="00A201A0"/>
    <w:rsid w:val="00A2030C"/>
    <w:rsid w:val="00A20FA1"/>
    <w:rsid w:val="00A22A83"/>
    <w:rsid w:val="00A22F7C"/>
    <w:rsid w:val="00A234BC"/>
    <w:rsid w:val="00A23F63"/>
    <w:rsid w:val="00A24161"/>
    <w:rsid w:val="00A25532"/>
    <w:rsid w:val="00A30CFC"/>
    <w:rsid w:val="00A320FA"/>
    <w:rsid w:val="00A32427"/>
    <w:rsid w:val="00A3297C"/>
    <w:rsid w:val="00A32BD7"/>
    <w:rsid w:val="00A333FD"/>
    <w:rsid w:val="00A34235"/>
    <w:rsid w:val="00A34DC3"/>
    <w:rsid w:val="00A352C1"/>
    <w:rsid w:val="00A36DF7"/>
    <w:rsid w:val="00A37193"/>
    <w:rsid w:val="00A37DCE"/>
    <w:rsid w:val="00A40B0E"/>
    <w:rsid w:val="00A41427"/>
    <w:rsid w:val="00A41EB4"/>
    <w:rsid w:val="00A422CB"/>
    <w:rsid w:val="00A4715B"/>
    <w:rsid w:val="00A474A4"/>
    <w:rsid w:val="00A5037B"/>
    <w:rsid w:val="00A51230"/>
    <w:rsid w:val="00A51AEE"/>
    <w:rsid w:val="00A538A6"/>
    <w:rsid w:val="00A5527A"/>
    <w:rsid w:val="00A559F5"/>
    <w:rsid w:val="00A56037"/>
    <w:rsid w:val="00A575FE"/>
    <w:rsid w:val="00A57D63"/>
    <w:rsid w:val="00A610D6"/>
    <w:rsid w:val="00A61DB9"/>
    <w:rsid w:val="00A61DDD"/>
    <w:rsid w:val="00A630FF"/>
    <w:rsid w:val="00A6467E"/>
    <w:rsid w:val="00A64F18"/>
    <w:rsid w:val="00A6762C"/>
    <w:rsid w:val="00A67665"/>
    <w:rsid w:val="00A67F9C"/>
    <w:rsid w:val="00A7053E"/>
    <w:rsid w:val="00A7064D"/>
    <w:rsid w:val="00A7088E"/>
    <w:rsid w:val="00A70C5D"/>
    <w:rsid w:val="00A715B3"/>
    <w:rsid w:val="00A744C7"/>
    <w:rsid w:val="00A744FE"/>
    <w:rsid w:val="00A75E2C"/>
    <w:rsid w:val="00A76242"/>
    <w:rsid w:val="00A76B3F"/>
    <w:rsid w:val="00A81611"/>
    <w:rsid w:val="00A8163F"/>
    <w:rsid w:val="00A81C40"/>
    <w:rsid w:val="00A82343"/>
    <w:rsid w:val="00A8311D"/>
    <w:rsid w:val="00A83A88"/>
    <w:rsid w:val="00A8550E"/>
    <w:rsid w:val="00A871AE"/>
    <w:rsid w:val="00A9042B"/>
    <w:rsid w:val="00A90B10"/>
    <w:rsid w:val="00A915F6"/>
    <w:rsid w:val="00A91864"/>
    <w:rsid w:val="00A951F7"/>
    <w:rsid w:val="00A954DB"/>
    <w:rsid w:val="00A95699"/>
    <w:rsid w:val="00A95A2C"/>
    <w:rsid w:val="00A9650A"/>
    <w:rsid w:val="00A974E2"/>
    <w:rsid w:val="00AA4089"/>
    <w:rsid w:val="00AA544D"/>
    <w:rsid w:val="00AA635C"/>
    <w:rsid w:val="00AA71C4"/>
    <w:rsid w:val="00AA7DAC"/>
    <w:rsid w:val="00AB004D"/>
    <w:rsid w:val="00AB1F6C"/>
    <w:rsid w:val="00AB2084"/>
    <w:rsid w:val="00AB24A0"/>
    <w:rsid w:val="00AB3897"/>
    <w:rsid w:val="00AB460C"/>
    <w:rsid w:val="00AB534B"/>
    <w:rsid w:val="00AB5907"/>
    <w:rsid w:val="00AB59F0"/>
    <w:rsid w:val="00AB6200"/>
    <w:rsid w:val="00AB6EE1"/>
    <w:rsid w:val="00AB7887"/>
    <w:rsid w:val="00AB79AD"/>
    <w:rsid w:val="00AB7AF3"/>
    <w:rsid w:val="00AC0477"/>
    <w:rsid w:val="00AC0CED"/>
    <w:rsid w:val="00AC4ECA"/>
    <w:rsid w:val="00AC520F"/>
    <w:rsid w:val="00AC5621"/>
    <w:rsid w:val="00AC6476"/>
    <w:rsid w:val="00AC76F3"/>
    <w:rsid w:val="00AC7D2D"/>
    <w:rsid w:val="00AD1AED"/>
    <w:rsid w:val="00AD1BBD"/>
    <w:rsid w:val="00AD2C6F"/>
    <w:rsid w:val="00AD3D7D"/>
    <w:rsid w:val="00AD4464"/>
    <w:rsid w:val="00AD59D7"/>
    <w:rsid w:val="00AD5AAB"/>
    <w:rsid w:val="00AD5DAD"/>
    <w:rsid w:val="00AD5E8C"/>
    <w:rsid w:val="00AD6219"/>
    <w:rsid w:val="00AD667C"/>
    <w:rsid w:val="00AE20C5"/>
    <w:rsid w:val="00AE20C8"/>
    <w:rsid w:val="00AE494D"/>
    <w:rsid w:val="00AE68C2"/>
    <w:rsid w:val="00AF25EB"/>
    <w:rsid w:val="00AF46CE"/>
    <w:rsid w:val="00AF46F7"/>
    <w:rsid w:val="00AF51FA"/>
    <w:rsid w:val="00AF56AF"/>
    <w:rsid w:val="00AF6821"/>
    <w:rsid w:val="00AF75B1"/>
    <w:rsid w:val="00AF7D97"/>
    <w:rsid w:val="00B0015E"/>
    <w:rsid w:val="00B005B5"/>
    <w:rsid w:val="00B00738"/>
    <w:rsid w:val="00B01A16"/>
    <w:rsid w:val="00B01CB6"/>
    <w:rsid w:val="00B04F82"/>
    <w:rsid w:val="00B05595"/>
    <w:rsid w:val="00B106E8"/>
    <w:rsid w:val="00B114F1"/>
    <w:rsid w:val="00B118BF"/>
    <w:rsid w:val="00B11BD4"/>
    <w:rsid w:val="00B12FF4"/>
    <w:rsid w:val="00B136F4"/>
    <w:rsid w:val="00B140B1"/>
    <w:rsid w:val="00B21180"/>
    <w:rsid w:val="00B22432"/>
    <w:rsid w:val="00B22486"/>
    <w:rsid w:val="00B22D5F"/>
    <w:rsid w:val="00B245D2"/>
    <w:rsid w:val="00B24BCC"/>
    <w:rsid w:val="00B25265"/>
    <w:rsid w:val="00B25901"/>
    <w:rsid w:val="00B266A5"/>
    <w:rsid w:val="00B30450"/>
    <w:rsid w:val="00B30813"/>
    <w:rsid w:val="00B30BE6"/>
    <w:rsid w:val="00B31D9A"/>
    <w:rsid w:val="00B3285A"/>
    <w:rsid w:val="00B330FF"/>
    <w:rsid w:val="00B33199"/>
    <w:rsid w:val="00B33DDC"/>
    <w:rsid w:val="00B34230"/>
    <w:rsid w:val="00B354FE"/>
    <w:rsid w:val="00B35635"/>
    <w:rsid w:val="00B3751A"/>
    <w:rsid w:val="00B408AA"/>
    <w:rsid w:val="00B40B0D"/>
    <w:rsid w:val="00B41131"/>
    <w:rsid w:val="00B415DD"/>
    <w:rsid w:val="00B44B16"/>
    <w:rsid w:val="00B46379"/>
    <w:rsid w:val="00B464A1"/>
    <w:rsid w:val="00B474A8"/>
    <w:rsid w:val="00B504FD"/>
    <w:rsid w:val="00B50A87"/>
    <w:rsid w:val="00B5179B"/>
    <w:rsid w:val="00B51C18"/>
    <w:rsid w:val="00B52273"/>
    <w:rsid w:val="00B534AE"/>
    <w:rsid w:val="00B54427"/>
    <w:rsid w:val="00B54C72"/>
    <w:rsid w:val="00B54CB1"/>
    <w:rsid w:val="00B55D82"/>
    <w:rsid w:val="00B572EE"/>
    <w:rsid w:val="00B57FDF"/>
    <w:rsid w:val="00B6039D"/>
    <w:rsid w:val="00B60540"/>
    <w:rsid w:val="00B61AA1"/>
    <w:rsid w:val="00B63094"/>
    <w:rsid w:val="00B6382B"/>
    <w:rsid w:val="00B64D65"/>
    <w:rsid w:val="00B650F0"/>
    <w:rsid w:val="00B65A28"/>
    <w:rsid w:val="00B66A27"/>
    <w:rsid w:val="00B66E05"/>
    <w:rsid w:val="00B67322"/>
    <w:rsid w:val="00B70A14"/>
    <w:rsid w:val="00B70E0D"/>
    <w:rsid w:val="00B733FA"/>
    <w:rsid w:val="00B74485"/>
    <w:rsid w:val="00B764F2"/>
    <w:rsid w:val="00B77CBF"/>
    <w:rsid w:val="00B8028A"/>
    <w:rsid w:val="00B8073A"/>
    <w:rsid w:val="00B83709"/>
    <w:rsid w:val="00B83BB1"/>
    <w:rsid w:val="00B85BDB"/>
    <w:rsid w:val="00B86BEA"/>
    <w:rsid w:val="00B87306"/>
    <w:rsid w:val="00B91080"/>
    <w:rsid w:val="00B913C3"/>
    <w:rsid w:val="00B91A02"/>
    <w:rsid w:val="00B923CA"/>
    <w:rsid w:val="00B93377"/>
    <w:rsid w:val="00B93901"/>
    <w:rsid w:val="00B94623"/>
    <w:rsid w:val="00B95B32"/>
    <w:rsid w:val="00B95F40"/>
    <w:rsid w:val="00B96759"/>
    <w:rsid w:val="00B973B1"/>
    <w:rsid w:val="00B97432"/>
    <w:rsid w:val="00B975FE"/>
    <w:rsid w:val="00BA01B4"/>
    <w:rsid w:val="00BA1010"/>
    <w:rsid w:val="00BA4654"/>
    <w:rsid w:val="00BA775F"/>
    <w:rsid w:val="00BB1C67"/>
    <w:rsid w:val="00BB21AD"/>
    <w:rsid w:val="00BB3A67"/>
    <w:rsid w:val="00BB3D87"/>
    <w:rsid w:val="00BB4477"/>
    <w:rsid w:val="00BB4623"/>
    <w:rsid w:val="00BB5AEB"/>
    <w:rsid w:val="00BB6FFE"/>
    <w:rsid w:val="00BB74E5"/>
    <w:rsid w:val="00BB7907"/>
    <w:rsid w:val="00BC3E56"/>
    <w:rsid w:val="00BC40FC"/>
    <w:rsid w:val="00BC46D4"/>
    <w:rsid w:val="00BC5296"/>
    <w:rsid w:val="00BC5312"/>
    <w:rsid w:val="00BC5DCE"/>
    <w:rsid w:val="00BC6606"/>
    <w:rsid w:val="00BC7B60"/>
    <w:rsid w:val="00BD00AC"/>
    <w:rsid w:val="00BD0C4A"/>
    <w:rsid w:val="00BD1D3B"/>
    <w:rsid w:val="00BD2AE8"/>
    <w:rsid w:val="00BD3C9B"/>
    <w:rsid w:val="00BD46DF"/>
    <w:rsid w:val="00BD5096"/>
    <w:rsid w:val="00BD646F"/>
    <w:rsid w:val="00BD64A0"/>
    <w:rsid w:val="00BD737C"/>
    <w:rsid w:val="00BD7F5E"/>
    <w:rsid w:val="00BE29B1"/>
    <w:rsid w:val="00BE2C87"/>
    <w:rsid w:val="00BE474F"/>
    <w:rsid w:val="00BE6124"/>
    <w:rsid w:val="00BF1E58"/>
    <w:rsid w:val="00BF2084"/>
    <w:rsid w:val="00BF2814"/>
    <w:rsid w:val="00BF33C7"/>
    <w:rsid w:val="00BF3614"/>
    <w:rsid w:val="00BF3C0C"/>
    <w:rsid w:val="00BF4A26"/>
    <w:rsid w:val="00BF784A"/>
    <w:rsid w:val="00C02EED"/>
    <w:rsid w:val="00C06489"/>
    <w:rsid w:val="00C06630"/>
    <w:rsid w:val="00C0772D"/>
    <w:rsid w:val="00C12FC3"/>
    <w:rsid w:val="00C150C3"/>
    <w:rsid w:val="00C164D4"/>
    <w:rsid w:val="00C16C42"/>
    <w:rsid w:val="00C200C3"/>
    <w:rsid w:val="00C20C47"/>
    <w:rsid w:val="00C236BB"/>
    <w:rsid w:val="00C23B13"/>
    <w:rsid w:val="00C23E65"/>
    <w:rsid w:val="00C24D6A"/>
    <w:rsid w:val="00C26407"/>
    <w:rsid w:val="00C31753"/>
    <w:rsid w:val="00C33106"/>
    <w:rsid w:val="00C34B20"/>
    <w:rsid w:val="00C36388"/>
    <w:rsid w:val="00C3648F"/>
    <w:rsid w:val="00C36908"/>
    <w:rsid w:val="00C36F81"/>
    <w:rsid w:val="00C3731F"/>
    <w:rsid w:val="00C373FC"/>
    <w:rsid w:val="00C4188A"/>
    <w:rsid w:val="00C42856"/>
    <w:rsid w:val="00C42E5F"/>
    <w:rsid w:val="00C43060"/>
    <w:rsid w:val="00C4308F"/>
    <w:rsid w:val="00C438C2"/>
    <w:rsid w:val="00C43DED"/>
    <w:rsid w:val="00C44048"/>
    <w:rsid w:val="00C44932"/>
    <w:rsid w:val="00C45377"/>
    <w:rsid w:val="00C466CC"/>
    <w:rsid w:val="00C471B9"/>
    <w:rsid w:val="00C50DDE"/>
    <w:rsid w:val="00C51591"/>
    <w:rsid w:val="00C51F72"/>
    <w:rsid w:val="00C528FD"/>
    <w:rsid w:val="00C52CB1"/>
    <w:rsid w:val="00C5415F"/>
    <w:rsid w:val="00C54197"/>
    <w:rsid w:val="00C54AFA"/>
    <w:rsid w:val="00C54B10"/>
    <w:rsid w:val="00C55B42"/>
    <w:rsid w:val="00C55CF7"/>
    <w:rsid w:val="00C565DB"/>
    <w:rsid w:val="00C5679D"/>
    <w:rsid w:val="00C56CD0"/>
    <w:rsid w:val="00C57369"/>
    <w:rsid w:val="00C57B1C"/>
    <w:rsid w:val="00C60A25"/>
    <w:rsid w:val="00C60FCF"/>
    <w:rsid w:val="00C6139F"/>
    <w:rsid w:val="00C61489"/>
    <w:rsid w:val="00C65FA7"/>
    <w:rsid w:val="00C66B57"/>
    <w:rsid w:val="00C723F7"/>
    <w:rsid w:val="00C73F5A"/>
    <w:rsid w:val="00C75B4B"/>
    <w:rsid w:val="00C80594"/>
    <w:rsid w:val="00C80821"/>
    <w:rsid w:val="00C8213C"/>
    <w:rsid w:val="00C83157"/>
    <w:rsid w:val="00C87236"/>
    <w:rsid w:val="00C87DC2"/>
    <w:rsid w:val="00C911ED"/>
    <w:rsid w:val="00C92248"/>
    <w:rsid w:val="00C9300E"/>
    <w:rsid w:val="00C9308A"/>
    <w:rsid w:val="00C949E5"/>
    <w:rsid w:val="00CA0173"/>
    <w:rsid w:val="00CA08C5"/>
    <w:rsid w:val="00CA2625"/>
    <w:rsid w:val="00CA2F82"/>
    <w:rsid w:val="00CA40E2"/>
    <w:rsid w:val="00CA4F2D"/>
    <w:rsid w:val="00CA7AE9"/>
    <w:rsid w:val="00CB1265"/>
    <w:rsid w:val="00CB24DE"/>
    <w:rsid w:val="00CB277C"/>
    <w:rsid w:val="00CB28F6"/>
    <w:rsid w:val="00CB3A84"/>
    <w:rsid w:val="00CB3F4F"/>
    <w:rsid w:val="00CB45EF"/>
    <w:rsid w:val="00CB4726"/>
    <w:rsid w:val="00CB49A7"/>
    <w:rsid w:val="00CB5106"/>
    <w:rsid w:val="00CB53C5"/>
    <w:rsid w:val="00CB6E08"/>
    <w:rsid w:val="00CC014F"/>
    <w:rsid w:val="00CC26E4"/>
    <w:rsid w:val="00CC2AB8"/>
    <w:rsid w:val="00CC368A"/>
    <w:rsid w:val="00CC389B"/>
    <w:rsid w:val="00CC4998"/>
    <w:rsid w:val="00CC4AA2"/>
    <w:rsid w:val="00CC4CCC"/>
    <w:rsid w:val="00CC52EB"/>
    <w:rsid w:val="00CC6069"/>
    <w:rsid w:val="00CC6D42"/>
    <w:rsid w:val="00CC7114"/>
    <w:rsid w:val="00CD1D86"/>
    <w:rsid w:val="00CD220F"/>
    <w:rsid w:val="00CD2D1C"/>
    <w:rsid w:val="00CD4C47"/>
    <w:rsid w:val="00CD54E5"/>
    <w:rsid w:val="00CD7DEB"/>
    <w:rsid w:val="00CE045F"/>
    <w:rsid w:val="00CE04EB"/>
    <w:rsid w:val="00CE16A8"/>
    <w:rsid w:val="00CE2251"/>
    <w:rsid w:val="00CE2645"/>
    <w:rsid w:val="00CE2AE5"/>
    <w:rsid w:val="00CE313D"/>
    <w:rsid w:val="00CE3D8E"/>
    <w:rsid w:val="00CE41C0"/>
    <w:rsid w:val="00CE52DE"/>
    <w:rsid w:val="00CE6272"/>
    <w:rsid w:val="00CE7CF7"/>
    <w:rsid w:val="00CF26C2"/>
    <w:rsid w:val="00CF356A"/>
    <w:rsid w:val="00CF3686"/>
    <w:rsid w:val="00CF5BBB"/>
    <w:rsid w:val="00CF62A3"/>
    <w:rsid w:val="00CF6951"/>
    <w:rsid w:val="00CF71EF"/>
    <w:rsid w:val="00CF7A18"/>
    <w:rsid w:val="00D00AC2"/>
    <w:rsid w:val="00D01443"/>
    <w:rsid w:val="00D014ED"/>
    <w:rsid w:val="00D028D0"/>
    <w:rsid w:val="00D02A8E"/>
    <w:rsid w:val="00D030CD"/>
    <w:rsid w:val="00D06A52"/>
    <w:rsid w:val="00D1177C"/>
    <w:rsid w:val="00D14525"/>
    <w:rsid w:val="00D149F6"/>
    <w:rsid w:val="00D15349"/>
    <w:rsid w:val="00D15D64"/>
    <w:rsid w:val="00D16C1A"/>
    <w:rsid w:val="00D16D29"/>
    <w:rsid w:val="00D214F4"/>
    <w:rsid w:val="00D21D2F"/>
    <w:rsid w:val="00D22622"/>
    <w:rsid w:val="00D2314E"/>
    <w:rsid w:val="00D24A0C"/>
    <w:rsid w:val="00D25FED"/>
    <w:rsid w:val="00D26479"/>
    <w:rsid w:val="00D3016E"/>
    <w:rsid w:val="00D3075A"/>
    <w:rsid w:val="00D3386D"/>
    <w:rsid w:val="00D34073"/>
    <w:rsid w:val="00D363CC"/>
    <w:rsid w:val="00D37692"/>
    <w:rsid w:val="00D41702"/>
    <w:rsid w:val="00D4271F"/>
    <w:rsid w:val="00D4334B"/>
    <w:rsid w:val="00D436C7"/>
    <w:rsid w:val="00D43AB3"/>
    <w:rsid w:val="00D43B3B"/>
    <w:rsid w:val="00D43E76"/>
    <w:rsid w:val="00D44BDE"/>
    <w:rsid w:val="00D450D7"/>
    <w:rsid w:val="00D45D28"/>
    <w:rsid w:val="00D46068"/>
    <w:rsid w:val="00D4618D"/>
    <w:rsid w:val="00D46315"/>
    <w:rsid w:val="00D46F61"/>
    <w:rsid w:val="00D47E13"/>
    <w:rsid w:val="00D515F5"/>
    <w:rsid w:val="00D5279F"/>
    <w:rsid w:val="00D52B9D"/>
    <w:rsid w:val="00D53572"/>
    <w:rsid w:val="00D5466E"/>
    <w:rsid w:val="00D55124"/>
    <w:rsid w:val="00D6136A"/>
    <w:rsid w:val="00D62008"/>
    <w:rsid w:val="00D636EF"/>
    <w:rsid w:val="00D63FAC"/>
    <w:rsid w:val="00D65056"/>
    <w:rsid w:val="00D65405"/>
    <w:rsid w:val="00D65894"/>
    <w:rsid w:val="00D659BC"/>
    <w:rsid w:val="00D66918"/>
    <w:rsid w:val="00D66C97"/>
    <w:rsid w:val="00D7002A"/>
    <w:rsid w:val="00D7117B"/>
    <w:rsid w:val="00D7478C"/>
    <w:rsid w:val="00D74B65"/>
    <w:rsid w:val="00D76E05"/>
    <w:rsid w:val="00D835F0"/>
    <w:rsid w:val="00D83C2E"/>
    <w:rsid w:val="00D83CAC"/>
    <w:rsid w:val="00D84750"/>
    <w:rsid w:val="00D84B14"/>
    <w:rsid w:val="00D85036"/>
    <w:rsid w:val="00D86529"/>
    <w:rsid w:val="00D866BD"/>
    <w:rsid w:val="00D87BEA"/>
    <w:rsid w:val="00D905E0"/>
    <w:rsid w:val="00D912E5"/>
    <w:rsid w:val="00D91E38"/>
    <w:rsid w:val="00D92219"/>
    <w:rsid w:val="00D929CB"/>
    <w:rsid w:val="00D92B48"/>
    <w:rsid w:val="00D92CE9"/>
    <w:rsid w:val="00D936E8"/>
    <w:rsid w:val="00D96F03"/>
    <w:rsid w:val="00D9713E"/>
    <w:rsid w:val="00D97C95"/>
    <w:rsid w:val="00DA4AC4"/>
    <w:rsid w:val="00DA4B3F"/>
    <w:rsid w:val="00DA4E2F"/>
    <w:rsid w:val="00DA7B18"/>
    <w:rsid w:val="00DB3CDE"/>
    <w:rsid w:val="00DB5464"/>
    <w:rsid w:val="00DB63D6"/>
    <w:rsid w:val="00DB648F"/>
    <w:rsid w:val="00DB670E"/>
    <w:rsid w:val="00DB671E"/>
    <w:rsid w:val="00DB72B7"/>
    <w:rsid w:val="00DB7CFB"/>
    <w:rsid w:val="00DC02A1"/>
    <w:rsid w:val="00DC2DC7"/>
    <w:rsid w:val="00DC5B70"/>
    <w:rsid w:val="00DC7B2F"/>
    <w:rsid w:val="00DD067C"/>
    <w:rsid w:val="00DD0FB5"/>
    <w:rsid w:val="00DD1BD0"/>
    <w:rsid w:val="00DD5EAD"/>
    <w:rsid w:val="00DD60E9"/>
    <w:rsid w:val="00DD64BE"/>
    <w:rsid w:val="00DD6B6C"/>
    <w:rsid w:val="00DE0A33"/>
    <w:rsid w:val="00DE0CF4"/>
    <w:rsid w:val="00DE1069"/>
    <w:rsid w:val="00DE136D"/>
    <w:rsid w:val="00DE2286"/>
    <w:rsid w:val="00DE3F11"/>
    <w:rsid w:val="00DE50D2"/>
    <w:rsid w:val="00DE5100"/>
    <w:rsid w:val="00DE5D21"/>
    <w:rsid w:val="00DE5EF6"/>
    <w:rsid w:val="00DE607F"/>
    <w:rsid w:val="00DE66A0"/>
    <w:rsid w:val="00DE706F"/>
    <w:rsid w:val="00DF0537"/>
    <w:rsid w:val="00DF0EF3"/>
    <w:rsid w:val="00DF1CAA"/>
    <w:rsid w:val="00DF54AA"/>
    <w:rsid w:val="00DF579E"/>
    <w:rsid w:val="00DF60B7"/>
    <w:rsid w:val="00DF622E"/>
    <w:rsid w:val="00E00EFF"/>
    <w:rsid w:val="00E0143D"/>
    <w:rsid w:val="00E04861"/>
    <w:rsid w:val="00E0729F"/>
    <w:rsid w:val="00E10E2E"/>
    <w:rsid w:val="00E10FF5"/>
    <w:rsid w:val="00E11378"/>
    <w:rsid w:val="00E117C6"/>
    <w:rsid w:val="00E11EEF"/>
    <w:rsid w:val="00E127DA"/>
    <w:rsid w:val="00E13854"/>
    <w:rsid w:val="00E13A74"/>
    <w:rsid w:val="00E13C71"/>
    <w:rsid w:val="00E1454D"/>
    <w:rsid w:val="00E14920"/>
    <w:rsid w:val="00E1743D"/>
    <w:rsid w:val="00E17BAE"/>
    <w:rsid w:val="00E2085B"/>
    <w:rsid w:val="00E20920"/>
    <w:rsid w:val="00E20980"/>
    <w:rsid w:val="00E2498B"/>
    <w:rsid w:val="00E251CC"/>
    <w:rsid w:val="00E2574D"/>
    <w:rsid w:val="00E259EE"/>
    <w:rsid w:val="00E263C4"/>
    <w:rsid w:val="00E26877"/>
    <w:rsid w:val="00E27CE8"/>
    <w:rsid w:val="00E32E73"/>
    <w:rsid w:val="00E3553A"/>
    <w:rsid w:val="00E35AE4"/>
    <w:rsid w:val="00E35E8A"/>
    <w:rsid w:val="00E360A2"/>
    <w:rsid w:val="00E36E12"/>
    <w:rsid w:val="00E42E23"/>
    <w:rsid w:val="00E434B1"/>
    <w:rsid w:val="00E436AF"/>
    <w:rsid w:val="00E46AEB"/>
    <w:rsid w:val="00E46F08"/>
    <w:rsid w:val="00E4733E"/>
    <w:rsid w:val="00E4772B"/>
    <w:rsid w:val="00E502F4"/>
    <w:rsid w:val="00E5107D"/>
    <w:rsid w:val="00E511C7"/>
    <w:rsid w:val="00E51209"/>
    <w:rsid w:val="00E54161"/>
    <w:rsid w:val="00E5447B"/>
    <w:rsid w:val="00E56068"/>
    <w:rsid w:val="00E60EAA"/>
    <w:rsid w:val="00E61530"/>
    <w:rsid w:val="00E62165"/>
    <w:rsid w:val="00E63059"/>
    <w:rsid w:val="00E6404F"/>
    <w:rsid w:val="00E64BEC"/>
    <w:rsid w:val="00E66715"/>
    <w:rsid w:val="00E67CB0"/>
    <w:rsid w:val="00E71536"/>
    <w:rsid w:val="00E71FD9"/>
    <w:rsid w:val="00E7329D"/>
    <w:rsid w:val="00E7389B"/>
    <w:rsid w:val="00E740BC"/>
    <w:rsid w:val="00E75917"/>
    <w:rsid w:val="00E75937"/>
    <w:rsid w:val="00E7643A"/>
    <w:rsid w:val="00E76748"/>
    <w:rsid w:val="00E77FD3"/>
    <w:rsid w:val="00E82365"/>
    <w:rsid w:val="00E8467B"/>
    <w:rsid w:val="00E84D9B"/>
    <w:rsid w:val="00E86A27"/>
    <w:rsid w:val="00E8750A"/>
    <w:rsid w:val="00E87BF6"/>
    <w:rsid w:val="00E9120B"/>
    <w:rsid w:val="00E919BC"/>
    <w:rsid w:val="00E92335"/>
    <w:rsid w:val="00E92B33"/>
    <w:rsid w:val="00E932C5"/>
    <w:rsid w:val="00E93D2A"/>
    <w:rsid w:val="00E9458A"/>
    <w:rsid w:val="00E95295"/>
    <w:rsid w:val="00E95EC0"/>
    <w:rsid w:val="00E960B1"/>
    <w:rsid w:val="00E966EC"/>
    <w:rsid w:val="00E96D01"/>
    <w:rsid w:val="00E96E88"/>
    <w:rsid w:val="00EA0D1C"/>
    <w:rsid w:val="00EA16E2"/>
    <w:rsid w:val="00EA1739"/>
    <w:rsid w:val="00EA4E0F"/>
    <w:rsid w:val="00EA5114"/>
    <w:rsid w:val="00EA59DC"/>
    <w:rsid w:val="00EA7200"/>
    <w:rsid w:val="00EB025A"/>
    <w:rsid w:val="00EB0629"/>
    <w:rsid w:val="00EB2EE0"/>
    <w:rsid w:val="00EB303E"/>
    <w:rsid w:val="00EB4198"/>
    <w:rsid w:val="00EB4E2A"/>
    <w:rsid w:val="00EB4F87"/>
    <w:rsid w:val="00EC054B"/>
    <w:rsid w:val="00EC2653"/>
    <w:rsid w:val="00EC4537"/>
    <w:rsid w:val="00EC4820"/>
    <w:rsid w:val="00EC545A"/>
    <w:rsid w:val="00EC5F52"/>
    <w:rsid w:val="00EC6196"/>
    <w:rsid w:val="00EC7C51"/>
    <w:rsid w:val="00ED335C"/>
    <w:rsid w:val="00ED546E"/>
    <w:rsid w:val="00ED563E"/>
    <w:rsid w:val="00ED6A49"/>
    <w:rsid w:val="00ED74CD"/>
    <w:rsid w:val="00ED7D00"/>
    <w:rsid w:val="00ED7E02"/>
    <w:rsid w:val="00EE0949"/>
    <w:rsid w:val="00EE37BB"/>
    <w:rsid w:val="00EE5362"/>
    <w:rsid w:val="00EE6ADA"/>
    <w:rsid w:val="00EE716D"/>
    <w:rsid w:val="00EE771A"/>
    <w:rsid w:val="00EF0600"/>
    <w:rsid w:val="00EF1143"/>
    <w:rsid w:val="00EF1592"/>
    <w:rsid w:val="00EF1783"/>
    <w:rsid w:val="00EF21C9"/>
    <w:rsid w:val="00EF3B79"/>
    <w:rsid w:val="00EF5E91"/>
    <w:rsid w:val="00EF7E1A"/>
    <w:rsid w:val="00EF7F15"/>
    <w:rsid w:val="00F00738"/>
    <w:rsid w:val="00F0073D"/>
    <w:rsid w:val="00F00A9B"/>
    <w:rsid w:val="00F0174F"/>
    <w:rsid w:val="00F01B1A"/>
    <w:rsid w:val="00F02639"/>
    <w:rsid w:val="00F02A37"/>
    <w:rsid w:val="00F0303F"/>
    <w:rsid w:val="00F0472F"/>
    <w:rsid w:val="00F053B5"/>
    <w:rsid w:val="00F0570D"/>
    <w:rsid w:val="00F05973"/>
    <w:rsid w:val="00F059F1"/>
    <w:rsid w:val="00F06A07"/>
    <w:rsid w:val="00F06CD3"/>
    <w:rsid w:val="00F10968"/>
    <w:rsid w:val="00F11497"/>
    <w:rsid w:val="00F132BC"/>
    <w:rsid w:val="00F13972"/>
    <w:rsid w:val="00F13CAD"/>
    <w:rsid w:val="00F149D8"/>
    <w:rsid w:val="00F16123"/>
    <w:rsid w:val="00F1613F"/>
    <w:rsid w:val="00F17B35"/>
    <w:rsid w:val="00F225E2"/>
    <w:rsid w:val="00F2263F"/>
    <w:rsid w:val="00F2355F"/>
    <w:rsid w:val="00F2422D"/>
    <w:rsid w:val="00F246D4"/>
    <w:rsid w:val="00F25AC7"/>
    <w:rsid w:val="00F279A0"/>
    <w:rsid w:val="00F30177"/>
    <w:rsid w:val="00F30E9E"/>
    <w:rsid w:val="00F32A16"/>
    <w:rsid w:val="00F3301C"/>
    <w:rsid w:val="00F3356C"/>
    <w:rsid w:val="00F3428A"/>
    <w:rsid w:val="00F34BBD"/>
    <w:rsid w:val="00F350B3"/>
    <w:rsid w:val="00F37B22"/>
    <w:rsid w:val="00F41820"/>
    <w:rsid w:val="00F41FCB"/>
    <w:rsid w:val="00F42634"/>
    <w:rsid w:val="00F45D72"/>
    <w:rsid w:val="00F4775E"/>
    <w:rsid w:val="00F47E62"/>
    <w:rsid w:val="00F5054D"/>
    <w:rsid w:val="00F508CA"/>
    <w:rsid w:val="00F5170C"/>
    <w:rsid w:val="00F51807"/>
    <w:rsid w:val="00F52950"/>
    <w:rsid w:val="00F542D3"/>
    <w:rsid w:val="00F56510"/>
    <w:rsid w:val="00F56566"/>
    <w:rsid w:val="00F56D30"/>
    <w:rsid w:val="00F5755D"/>
    <w:rsid w:val="00F5775E"/>
    <w:rsid w:val="00F60F5C"/>
    <w:rsid w:val="00F615B3"/>
    <w:rsid w:val="00F61763"/>
    <w:rsid w:val="00F61B0C"/>
    <w:rsid w:val="00F630F0"/>
    <w:rsid w:val="00F64DEA"/>
    <w:rsid w:val="00F66292"/>
    <w:rsid w:val="00F6716E"/>
    <w:rsid w:val="00F6737B"/>
    <w:rsid w:val="00F679E3"/>
    <w:rsid w:val="00F70163"/>
    <w:rsid w:val="00F7017D"/>
    <w:rsid w:val="00F70BC5"/>
    <w:rsid w:val="00F7131B"/>
    <w:rsid w:val="00F71DE0"/>
    <w:rsid w:val="00F72339"/>
    <w:rsid w:val="00F72F53"/>
    <w:rsid w:val="00F72F9F"/>
    <w:rsid w:val="00F73B69"/>
    <w:rsid w:val="00F7733A"/>
    <w:rsid w:val="00F776CB"/>
    <w:rsid w:val="00F77821"/>
    <w:rsid w:val="00F77FFB"/>
    <w:rsid w:val="00F8167E"/>
    <w:rsid w:val="00F8181B"/>
    <w:rsid w:val="00F83083"/>
    <w:rsid w:val="00F83623"/>
    <w:rsid w:val="00F8455A"/>
    <w:rsid w:val="00F84B26"/>
    <w:rsid w:val="00F84B8F"/>
    <w:rsid w:val="00F84DA5"/>
    <w:rsid w:val="00F85607"/>
    <w:rsid w:val="00F8648B"/>
    <w:rsid w:val="00F87365"/>
    <w:rsid w:val="00F902B5"/>
    <w:rsid w:val="00F90367"/>
    <w:rsid w:val="00F9174A"/>
    <w:rsid w:val="00F91957"/>
    <w:rsid w:val="00F92003"/>
    <w:rsid w:val="00F9266C"/>
    <w:rsid w:val="00F92875"/>
    <w:rsid w:val="00F940E8"/>
    <w:rsid w:val="00F9686A"/>
    <w:rsid w:val="00F9749D"/>
    <w:rsid w:val="00FA3369"/>
    <w:rsid w:val="00FA3409"/>
    <w:rsid w:val="00FA3ACC"/>
    <w:rsid w:val="00FA52EF"/>
    <w:rsid w:val="00FA5D4A"/>
    <w:rsid w:val="00FA7FD6"/>
    <w:rsid w:val="00FB036D"/>
    <w:rsid w:val="00FB095D"/>
    <w:rsid w:val="00FB2513"/>
    <w:rsid w:val="00FB2699"/>
    <w:rsid w:val="00FB301F"/>
    <w:rsid w:val="00FB5455"/>
    <w:rsid w:val="00FB5F98"/>
    <w:rsid w:val="00FB6826"/>
    <w:rsid w:val="00FC0DCF"/>
    <w:rsid w:val="00FC0F8A"/>
    <w:rsid w:val="00FC0FDF"/>
    <w:rsid w:val="00FC23D7"/>
    <w:rsid w:val="00FC2DDF"/>
    <w:rsid w:val="00FC4B46"/>
    <w:rsid w:val="00FC5558"/>
    <w:rsid w:val="00FC5A00"/>
    <w:rsid w:val="00FD064C"/>
    <w:rsid w:val="00FD0973"/>
    <w:rsid w:val="00FD105A"/>
    <w:rsid w:val="00FD277F"/>
    <w:rsid w:val="00FD2EB0"/>
    <w:rsid w:val="00FD3B48"/>
    <w:rsid w:val="00FD4096"/>
    <w:rsid w:val="00FD49CF"/>
    <w:rsid w:val="00FD4DB4"/>
    <w:rsid w:val="00FD5D27"/>
    <w:rsid w:val="00FD623D"/>
    <w:rsid w:val="00FE0A5B"/>
    <w:rsid w:val="00FE2CDD"/>
    <w:rsid w:val="00FE47D7"/>
    <w:rsid w:val="00FE5F7E"/>
    <w:rsid w:val="00FE735A"/>
    <w:rsid w:val="00FE7399"/>
    <w:rsid w:val="00FE7488"/>
    <w:rsid w:val="00FF0762"/>
    <w:rsid w:val="00FF109F"/>
    <w:rsid w:val="00FF1F25"/>
    <w:rsid w:val="00FF31CD"/>
    <w:rsid w:val="00FF4074"/>
    <w:rsid w:val="00FF417B"/>
    <w:rsid w:val="00FF445B"/>
    <w:rsid w:val="00FF498B"/>
    <w:rsid w:val="00FF5050"/>
    <w:rsid w:val="00FF6848"/>
    <w:rsid w:val="00FF6A27"/>
    <w:rsid w:val="00FF77DE"/>
    <w:rsid w:val="0516B6D5"/>
    <w:rsid w:val="0BF84A75"/>
    <w:rsid w:val="29E9AE5B"/>
    <w:rsid w:val="2AFE9D23"/>
    <w:rsid w:val="316E105A"/>
    <w:rsid w:val="4DA1E76B"/>
    <w:rsid w:val="6C3AB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3BD04"/>
  <w15:chartTrackingRefBased/>
  <w15:docId w15:val="{602847D1-C820-4315-B50B-BB69C705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3F"/>
    <w:pPr>
      <w:tabs>
        <w:tab w:val="left" w:pos="2428"/>
      </w:tabs>
      <w:spacing w:line="280" w:lineRule="exact"/>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2F"/>
    <w:rPr>
      <w:rFonts w:ascii="Times New Roman" w:hAnsi="Times New Roman" w:cs="Times New Roman"/>
    </w:rPr>
  </w:style>
  <w:style w:type="character" w:customStyle="1" w:styleId="BalloonTextChar">
    <w:name w:val="Balloon Text Char"/>
    <w:basedOn w:val="DefaultParagraphFont"/>
    <w:link w:val="BalloonText"/>
    <w:uiPriority w:val="99"/>
    <w:semiHidden/>
    <w:rsid w:val="00DC7B2F"/>
    <w:rPr>
      <w:rFonts w:ascii="Times New Roman" w:hAnsi="Times New Roman" w:cs="Times New Roman"/>
      <w:sz w:val="18"/>
      <w:szCs w:val="18"/>
    </w:rPr>
  </w:style>
  <w:style w:type="paragraph" w:styleId="Header">
    <w:name w:val="header"/>
    <w:basedOn w:val="Normal"/>
    <w:link w:val="HeaderChar"/>
    <w:uiPriority w:val="99"/>
    <w:unhideWhenUsed/>
    <w:rsid w:val="00DC7B2F"/>
    <w:pPr>
      <w:tabs>
        <w:tab w:val="center" w:pos="4680"/>
        <w:tab w:val="right" w:pos="9360"/>
      </w:tabs>
    </w:pPr>
  </w:style>
  <w:style w:type="character" w:customStyle="1" w:styleId="HeaderChar">
    <w:name w:val="Header Char"/>
    <w:basedOn w:val="DefaultParagraphFont"/>
    <w:link w:val="Header"/>
    <w:uiPriority w:val="99"/>
    <w:rsid w:val="00DC7B2F"/>
  </w:style>
  <w:style w:type="paragraph" w:styleId="Footer">
    <w:name w:val="footer"/>
    <w:basedOn w:val="Normal"/>
    <w:link w:val="FooterChar"/>
    <w:uiPriority w:val="99"/>
    <w:unhideWhenUsed/>
    <w:rsid w:val="00DC7B2F"/>
    <w:pPr>
      <w:tabs>
        <w:tab w:val="center" w:pos="4680"/>
        <w:tab w:val="right" w:pos="9360"/>
      </w:tabs>
    </w:pPr>
  </w:style>
  <w:style w:type="character" w:customStyle="1" w:styleId="FooterChar">
    <w:name w:val="Footer Char"/>
    <w:basedOn w:val="DefaultParagraphFont"/>
    <w:link w:val="Footer"/>
    <w:uiPriority w:val="99"/>
    <w:rsid w:val="00DC7B2F"/>
  </w:style>
  <w:style w:type="paragraph" w:customStyle="1" w:styleId="iffbody">
    <w:name w:val="iff_body"/>
    <w:basedOn w:val="Normal"/>
    <w:qFormat/>
    <w:rsid w:val="00E436AF"/>
    <w:pPr>
      <w:tabs>
        <w:tab w:val="clear" w:pos="2428"/>
      </w:tabs>
    </w:pPr>
  </w:style>
  <w:style w:type="paragraph" w:customStyle="1" w:styleId="iffaddress">
    <w:name w:val="iff_address"/>
    <w:basedOn w:val="iffbody"/>
    <w:qFormat/>
    <w:rsid w:val="00261049"/>
    <w:pPr>
      <w:tabs>
        <w:tab w:val="left" w:pos="270"/>
      </w:tabs>
      <w:spacing w:line="220" w:lineRule="exact"/>
    </w:pPr>
  </w:style>
  <w:style w:type="character" w:customStyle="1" w:styleId="iffblastbluebold">
    <w:name w:val="iff_blast_blue_bold"/>
    <w:uiPriority w:val="1"/>
    <w:qFormat/>
    <w:rsid w:val="00A8163F"/>
    <w:rPr>
      <w:b/>
      <w:caps w:val="0"/>
      <w:smallCaps w:val="0"/>
      <w:color w:val="0174CF" w:themeColor="accent1"/>
    </w:rPr>
  </w:style>
  <w:style w:type="paragraph" w:styleId="ListParagraph">
    <w:name w:val="List Paragraph"/>
    <w:basedOn w:val="Normal"/>
    <w:uiPriority w:val="34"/>
    <w:qFormat/>
    <w:rsid w:val="00603830"/>
    <w:pPr>
      <w:tabs>
        <w:tab w:val="clear" w:pos="2428"/>
      </w:tabs>
      <w:spacing w:line="240"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55CF7"/>
    <w:rPr>
      <w:color w:val="0563C1" w:themeColor="hyperlink"/>
      <w:u w:val="single"/>
    </w:rPr>
  </w:style>
  <w:style w:type="character" w:styleId="UnresolvedMention">
    <w:name w:val="Unresolved Mention"/>
    <w:basedOn w:val="DefaultParagraphFont"/>
    <w:uiPriority w:val="99"/>
    <w:semiHidden/>
    <w:unhideWhenUsed/>
    <w:rsid w:val="000A24C3"/>
    <w:rPr>
      <w:color w:val="605E5C"/>
      <w:shd w:val="clear" w:color="auto" w:fill="E1DFDD"/>
    </w:rPr>
  </w:style>
  <w:style w:type="character" w:styleId="FollowedHyperlink">
    <w:name w:val="FollowedHyperlink"/>
    <w:basedOn w:val="DefaultParagraphFont"/>
    <w:uiPriority w:val="99"/>
    <w:semiHidden/>
    <w:unhideWhenUsed/>
    <w:rsid w:val="000A24C3"/>
    <w:rPr>
      <w:color w:val="954F72" w:themeColor="followedHyperlink"/>
      <w:u w:val="single"/>
    </w:rPr>
  </w:style>
  <w:style w:type="character" w:styleId="Strong">
    <w:name w:val="Strong"/>
    <w:basedOn w:val="DefaultParagraphFont"/>
    <w:uiPriority w:val="22"/>
    <w:qFormat/>
    <w:rsid w:val="00004C26"/>
    <w:rPr>
      <w:b/>
      <w:bCs/>
    </w:rPr>
  </w:style>
  <w:style w:type="paragraph" w:styleId="Date">
    <w:name w:val="Date"/>
    <w:basedOn w:val="Normal"/>
    <w:next w:val="Normal"/>
    <w:link w:val="DateChar"/>
    <w:uiPriority w:val="99"/>
    <w:semiHidden/>
    <w:unhideWhenUsed/>
    <w:rsid w:val="008C5081"/>
  </w:style>
  <w:style w:type="character" w:customStyle="1" w:styleId="DateChar">
    <w:name w:val="Date Char"/>
    <w:basedOn w:val="DefaultParagraphFont"/>
    <w:link w:val="Date"/>
    <w:uiPriority w:val="99"/>
    <w:semiHidden/>
    <w:rsid w:val="008C5081"/>
    <w:rPr>
      <w:rFonts w:ascii="Arial" w:hAnsi="Arial" w:cs="Arial"/>
      <w:sz w:val="18"/>
      <w:szCs w:val="18"/>
    </w:rPr>
  </w:style>
  <w:style w:type="character" w:styleId="CommentReference">
    <w:name w:val="annotation reference"/>
    <w:uiPriority w:val="99"/>
    <w:semiHidden/>
    <w:unhideWhenUsed/>
    <w:rsid w:val="007E0C1C"/>
    <w:rPr>
      <w:sz w:val="16"/>
      <w:szCs w:val="16"/>
    </w:rPr>
  </w:style>
  <w:style w:type="paragraph" w:styleId="CommentText">
    <w:name w:val="annotation text"/>
    <w:link w:val="CommentTextChar"/>
    <w:uiPriority w:val="99"/>
    <w:unhideWhenUsed/>
    <w:rsid w:val="007E0C1C"/>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7E0C1C"/>
    <w:rPr>
      <w:rFonts w:ascii="Times New Roman" w:eastAsia="Times New Roman" w:hAnsi="Times New Roman" w:cs="Times New Roman"/>
      <w:sz w:val="20"/>
      <w:szCs w:val="20"/>
      <w:lang w:eastAsia="zh-CN"/>
    </w:rPr>
  </w:style>
  <w:style w:type="paragraph" w:customStyle="1" w:styleId="text">
    <w:name w:val="text"/>
    <w:basedOn w:val="Normal"/>
    <w:rsid w:val="00242346"/>
    <w:pPr>
      <w:tabs>
        <w:tab w:val="clear" w:pos="2428"/>
      </w:tabs>
      <w:spacing w:line="360" w:lineRule="auto"/>
    </w:pPr>
    <w:rPr>
      <w:rFonts w:eastAsia="Times New Roman" w:cs="Times New Roman"/>
      <w:sz w:val="22"/>
      <w:szCs w:val="20"/>
      <w:lang w:eastAsia="de-DE"/>
    </w:rPr>
  </w:style>
  <w:style w:type="paragraph" w:styleId="FootnoteText">
    <w:name w:val="footnote text"/>
    <w:basedOn w:val="Normal"/>
    <w:link w:val="FootnoteTextChar"/>
    <w:uiPriority w:val="99"/>
    <w:semiHidden/>
    <w:unhideWhenUsed/>
    <w:rsid w:val="00242346"/>
    <w:pPr>
      <w:tabs>
        <w:tab w:val="clear" w:pos="2428"/>
      </w:tabs>
      <w:overflowPunct w:val="0"/>
      <w:autoSpaceDE w:val="0"/>
      <w:autoSpaceDN w:val="0"/>
      <w:adjustRightInd w:val="0"/>
      <w:spacing w:line="240" w:lineRule="auto"/>
      <w:textAlignment w:val="baseline"/>
    </w:pPr>
    <w:rPr>
      <w:rFonts w:eastAsia="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242346"/>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242346"/>
    <w:rPr>
      <w:vertAlign w:val="superscript"/>
    </w:rPr>
  </w:style>
  <w:style w:type="paragraph" w:customStyle="1" w:styleId="KopfzeileFett">
    <w:name w:val="KopfzeileFett"/>
    <w:basedOn w:val="Header"/>
    <w:rsid w:val="00313C17"/>
    <w:pPr>
      <w:tabs>
        <w:tab w:val="clear" w:pos="2428"/>
        <w:tab w:val="clear" w:pos="4680"/>
        <w:tab w:val="clear" w:pos="9360"/>
      </w:tabs>
      <w:overflowPunct w:val="0"/>
      <w:autoSpaceDE w:val="0"/>
      <w:autoSpaceDN w:val="0"/>
      <w:adjustRightInd w:val="0"/>
      <w:spacing w:line="240" w:lineRule="auto"/>
      <w:textAlignment w:val="baseline"/>
    </w:pPr>
    <w:rPr>
      <w:rFonts w:eastAsia="Times New Roman" w:cs="Times New Roman"/>
      <w:b/>
      <w:sz w:val="22"/>
      <w:szCs w:val="20"/>
      <w:lang w:eastAsia="de-DE"/>
    </w:rPr>
  </w:style>
  <w:style w:type="paragraph" w:styleId="CommentSubject">
    <w:name w:val="annotation subject"/>
    <w:basedOn w:val="CommentText"/>
    <w:next w:val="CommentText"/>
    <w:link w:val="CommentSubjectChar"/>
    <w:uiPriority w:val="99"/>
    <w:semiHidden/>
    <w:unhideWhenUsed/>
    <w:rsid w:val="00D030CD"/>
    <w:pPr>
      <w:tabs>
        <w:tab w:val="left" w:pos="2428"/>
      </w:tabs>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D030CD"/>
    <w:rPr>
      <w:rFonts w:ascii="Arial" w:eastAsia="Times New Roman" w:hAnsi="Arial" w:cs="Arial"/>
      <w:b/>
      <w:bCs/>
      <w:sz w:val="20"/>
      <w:szCs w:val="20"/>
      <w:lang w:eastAsia="zh-CN"/>
    </w:rPr>
  </w:style>
  <w:style w:type="paragraph" w:styleId="Revision">
    <w:name w:val="Revision"/>
    <w:hidden/>
    <w:uiPriority w:val="99"/>
    <w:semiHidden/>
    <w:rsid w:val="00F51807"/>
    <w:rPr>
      <w:rFonts w:ascii="Arial" w:hAnsi="Arial" w:cs="Arial"/>
      <w:sz w:val="18"/>
      <w:szCs w:val="18"/>
    </w:rPr>
  </w:style>
  <w:style w:type="paragraph" w:customStyle="1" w:styleId="Default">
    <w:name w:val="Default"/>
    <w:rsid w:val="00464C98"/>
    <w:pPr>
      <w:autoSpaceDE w:val="0"/>
      <w:autoSpaceDN w:val="0"/>
      <w:adjustRightInd w:val="0"/>
    </w:pPr>
    <w:rPr>
      <w:rFonts w:ascii="Arial" w:hAnsi="Arial" w:cs="Arial"/>
      <w:color w:val="000000"/>
      <w:lang w:val="en-SG"/>
    </w:rPr>
  </w:style>
  <w:style w:type="paragraph" w:styleId="NormalWeb">
    <w:name w:val="Normal (Web)"/>
    <w:basedOn w:val="Normal"/>
    <w:uiPriority w:val="99"/>
    <w:semiHidden/>
    <w:unhideWhenUsed/>
    <w:rsid w:val="00F84B8F"/>
    <w:pPr>
      <w:tabs>
        <w:tab w:val="clear" w:pos="2428"/>
      </w:tabs>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F72F53"/>
    <w:pPr>
      <w:tabs>
        <w:tab w:val="left" w:pos="2428"/>
      </w:tabs>
    </w:pPr>
    <w:rPr>
      <w:rFonts w:ascii="Arial" w:hAnsi="Arial" w:cs="Arial"/>
      <w:sz w:val="18"/>
      <w:szCs w:val="18"/>
    </w:rPr>
  </w:style>
  <w:style w:type="character" w:styleId="Mention">
    <w:name w:val="Mention"/>
    <w:basedOn w:val="DefaultParagraphFont"/>
    <w:uiPriority w:val="99"/>
    <w:unhideWhenUsed/>
    <w:rsid w:val="002579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29">
      <w:bodyDiv w:val="1"/>
      <w:marLeft w:val="0"/>
      <w:marRight w:val="0"/>
      <w:marTop w:val="0"/>
      <w:marBottom w:val="0"/>
      <w:divBdr>
        <w:top w:val="none" w:sz="0" w:space="0" w:color="auto"/>
        <w:left w:val="none" w:sz="0" w:space="0" w:color="auto"/>
        <w:bottom w:val="none" w:sz="0" w:space="0" w:color="auto"/>
        <w:right w:val="none" w:sz="0" w:space="0" w:color="auto"/>
      </w:divBdr>
    </w:div>
    <w:div w:id="44063083">
      <w:bodyDiv w:val="1"/>
      <w:marLeft w:val="0"/>
      <w:marRight w:val="0"/>
      <w:marTop w:val="0"/>
      <w:marBottom w:val="0"/>
      <w:divBdr>
        <w:top w:val="none" w:sz="0" w:space="0" w:color="auto"/>
        <w:left w:val="none" w:sz="0" w:space="0" w:color="auto"/>
        <w:bottom w:val="none" w:sz="0" w:space="0" w:color="auto"/>
        <w:right w:val="none" w:sz="0" w:space="0" w:color="auto"/>
      </w:divBdr>
    </w:div>
    <w:div w:id="94444669">
      <w:bodyDiv w:val="1"/>
      <w:marLeft w:val="0"/>
      <w:marRight w:val="0"/>
      <w:marTop w:val="0"/>
      <w:marBottom w:val="0"/>
      <w:divBdr>
        <w:top w:val="none" w:sz="0" w:space="0" w:color="auto"/>
        <w:left w:val="none" w:sz="0" w:space="0" w:color="auto"/>
        <w:bottom w:val="none" w:sz="0" w:space="0" w:color="auto"/>
        <w:right w:val="none" w:sz="0" w:space="0" w:color="auto"/>
      </w:divBdr>
    </w:div>
    <w:div w:id="104228642">
      <w:bodyDiv w:val="1"/>
      <w:marLeft w:val="0"/>
      <w:marRight w:val="0"/>
      <w:marTop w:val="0"/>
      <w:marBottom w:val="0"/>
      <w:divBdr>
        <w:top w:val="none" w:sz="0" w:space="0" w:color="auto"/>
        <w:left w:val="none" w:sz="0" w:space="0" w:color="auto"/>
        <w:bottom w:val="none" w:sz="0" w:space="0" w:color="auto"/>
        <w:right w:val="none" w:sz="0" w:space="0" w:color="auto"/>
      </w:divBdr>
    </w:div>
    <w:div w:id="154148076">
      <w:bodyDiv w:val="1"/>
      <w:marLeft w:val="0"/>
      <w:marRight w:val="0"/>
      <w:marTop w:val="0"/>
      <w:marBottom w:val="0"/>
      <w:divBdr>
        <w:top w:val="none" w:sz="0" w:space="0" w:color="auto"/>
        <w:left w:val="none" w:sz="0" w:space="0" w:color="auto"/>
        <w:bottom w:val="none" w:sz="0" w:space="0" w:color="auto"/>
        <w:right w:val="none" w:sz="0" w:space="0" w:color="auto"/>
      </w:divBdr>
      <w:divsChild>
        <w:div w:id="1679890717">
          <w:marLeft w:val="0"/>
          <w:marRight w:val="0"/>
          <w:marTop w:val="0"/>
          <w:marBottom w:val="0"/>
          <w:divBdr>
            <w:top w:val="none" w:sz="0" w:space="0" w:color="auto"/>
            <w:left w:val="none" w:sz="0" w:space="0" w:color="auto"/>
            <w:bottom w:val="none" w:sz="0" w:space="0" w:color="auto"/>
            <w:right w:val="none" w:sz="0" w:space="0" w:color="auto"/>
          </w:divBdr>
          <w:divsChild>
            <w:div w:id="10592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4458">
      <w:bodyDiv w:val="1"/>
      <w:marLeft w:val="0"/>
      <w:marRight w:val="0"/>
      <w:marTop w:val="0"/>
      <w:marBottom w:val="0"/>
      <w:divBdr>
        <w:top w:val="none" w:sz="0" w:space="0" w:color="auto"/>
        <w:left w:val="none" w:sz="0" w:space="0" w:color="auto"/>
        <w:bottom w:val="none" w:sz="0" w:space="0" w:color="auto"/>
        <w:right w:val="none" w:sz="0" w:space="0" w:color="auto"/>
      </w:divBdr>
    </w:div>
    <w:div w:id="399254242">
      <w:bodyDiv w:val="1"/>
      <w:marLeft w:val="0"/>
      <w:marRight w:val="0"/>
      <w:marTop w:val="0"/>
      <w:marBottom w:val="0"/>
      <w:divBdr>
        <w:top w:val="none" w:sz="0" w:space="0" w:color="auto"/>
        <w:left w:val="none" w:sz="0" w:space="0" w:color="auto"/>
        <w:bottom w:val="none" w:sz="0" w:space="0" w:color="auto"/>
        <w:right w:val="none" w:sz="0" w:space="0" w:color="auto"/>
      </w:divBdr>
    </w:div>
    <w:div w:id="467937195">
      <w:bodyDiv w:val="1"/>
      <w:marLeft w:val="0"/>
      <w:marRight w:val="0"/>
      <w:marTop w:val="0"/>
      <w:marBottom w:val="0"/>
      <w:divBdr>
        <w:top w:val="none" w:sz="0" w:space="0" w:color="auto"/>
        <w:left w:val="none" w:sz="0" w:space="0" w:color="auto"/>
        <w:bottom w:val="none" w:sz="0" w:space="0" w:color="auto"/>
        <w:right w:val="none" w:sz="0" w:space="0" w:color="auto"/>
      </w:divBdr>
    </w:div>
    <w:div w:id="552885969">
      <w:bodyDiv w:val="1"/>
      <w:marLeft w:val="0"/>
      <w:marRight w:val="0"/>
      <w:marTop w:val="0"/>
      <w:marBottom w:val="0"/>
      <w:divBdr>
        <w:top w:val="none" w:sz="0" w:space="0" w:color="auto"/>
        <w:left w:val="none" w:sz="0" w:space="0" w:color="auto"/>
        <w:bottom w:val="none" w:sz="0" w:space="0" w:color="auto"/>
        <w:right w:val="none" w:sz="0" w:space="0" w:color="auto"/>
      </w:divBdr>
      <w:divsChild>
        <w:div w:id="1547792549">
          <w:marLeft w:val="60"/>
          <w:marRight w:val="60"/>
          <w:marTop w:val="0"/>
          <w:marBottom w:val="0"/>
          <w:divBdr>
            <w:top w:val="none" w:sz="0" w:space="0" w:color="auto"/>
            <w:left w:val="none" w:sz="0" w:space="0" w:color="auto"/>
            <w:bottom w:val="none" w:sz="0" w:space="0" w:color="auto"/>
            <w:right w:val="none" w:sz="0" w:space="0" w:color="auto"/>
          </w:divBdr>
        </w:div>
      </w:divsChild>
    </w:div>
    <w:div w:id="621151323">
      <w:bodyDiv w:val="1"/>
      <w:marLeft w:val="0"/>
      <w:marRight w:val="0"/>
      <w:marTop w:val="0"/>
      <w:marBottom w:val="0"/>
      <w:divBdr>
        <w:top w:val="none" w:sz="0" w:space="0" w:color="auto"/>
        <w:left w:val="none" w:sz="0" w:space="0" w:color="auto"/>
        <w:bottom w:val="none" w:sz="0" w:space="0" w:color="auto"/>
        <w:right w:val="none" w:sz="0" w:space="0" w:color="auto"/>
      </w:divBdr>
    </w:div>
    <w:div w:id="627009147">
      <w:bodyDiv w:val="1"/>
      <w:marLeft w:val="0"/>
      <w:marRight w:val="0"/>
      <w:marTop w:val="0"/>
      <w:marBottom w:val="0"/>
      <w:divBdr>
        <w:top w:val="none" w:sz="0" w:space="0" w:color="auto"/>
        <w:left w:val="none" w:sz="0" w:space="0" w:color="auto"/>
        <w:bottom w:val="none" w:sz="0" w:space="0" w:color="auto"/>
        <w:right w:val="none" w:sz="0" w:space="0" w:color="auto"/>
      </w:divBdr>
    </w:div>
    <w:div w:id="637958713">
      <w:bodyDiv w:val="1"/>
      <w:marLeft w:val="0"/>
      <w:marRight w:val="0"/>
      <w:marTop w:val="0"/>
      <w:marBottom w:val="0"/>
      <w:divBdr>
        <w:top w:val="none" w:sz="0" w:space="0" w:color="auto"/>
        <w:left w:val="none" w:sz="0" w:space="0" w:color="auto"/>
        <w:bottom w:val="none" w:sz="0" w:space="0" w:color="auto"/>
        <w:right w:val="none" w:sz="0" w:space="0" w:color="auto"/>
      </w:divBdr>
    </w:div>
    <w:div w:id="655647108">
      <w:bodyDiv w:val="1"/>
      <w:marLeft w:val="0"/>
      <w:marRight w:val="0"/>
      <w:marTop w:val="0"/>
      <w:marBottom w:val="0"/>
      <w:divBdr>
        <w:top w:val="none" w:sz="0" w:space="0" w:color="auto"/>
        <w:left w:val="none" w:sz="0" w:space="0" w:color="auto"/>
        <w:bottom w:val="none" w:sz="0" w:space="0" w:color="auto"/>
        <w:right w:val="none" w:sz="0" w:space="0" w:color="auto"/>
      </w:divBdr>
    </w:div>
    <w:div w:id="701708095">
      <w:bodyDiv w:val="1"/>
      <w:marLeft w:val="0"/>
      <w:marRight w:val="0"/>
      <w:marTop w:val="0"/>
      <w:marBottom w:val="0"/>
      <w:divBdr>
        <w:top w:val="none" w:sz="0" w:space="0" w:color="auto"/>
        <w:left w:val="none" w:sz="0" w:space="0" w:color="auto"/>
        <w:bottom w:val="none" w:sz="0" w:space="0" w:color="auto"/>
        <w:right w:val="none" w:sz="0" w:space="0" w:color="auto"/>
      </w:divBdr>
    </w:div>
    <w:div w:id="1070886091">
      <w:bodyDiv w:val="1"/>
      <w:marLeft w:val="0"/>
      <w:marRight w:val="0"/>
      <w:marTop w:val="0"/>
      <w:marBottom w:val="0"/>
      <w:divBdr>
        <w:top w:val="none" w:sz="0" w:space="0" w:color="auto"/>
        <w:left w:val="none" w:sz="0" w:space="0" w:color="auto"/>
        <w:bottom w:val="none" w:sz="0" w:space="0" w:color="auto"/>
        <w:right w:val="none" w:sz="0" w:space="0" w:color="auto"/>
      </w:divBdr>
    </w:div>
    <w:div w:id="1072851213">
      <w:bodyDiv w:val="1"/>
      <w:marLeft w:val="0"/>
      <w:marRight w:val="0"/>
      <w:marTop w:val="0"/>
      <w:marBottom w:val="0"/>
      <w:divBdr>
        <w:top w:val="none" w:sz="0" w:space="0" w:color="auto"/>
        <w:left w:val="none" w:sz="0" w:space="0" w:color="auto"/>
        <w:bottom w:val="none" w:sz="0" w:space="0" w:color="auto"/>
        <w:right w:val="none" w:sz="0" w:space="0" w:color="auto"/>
      </w:divBdr>
    </w:div>
    <w:div w:id="1074205974">
      <w:bodyDiv w:val="1"/>
      <w:marLeft w:val="0"/>
      <w:marRight w:val="0"/>
      <w:marTop w:val="0"/>
      <w:marBottom w:val="0"/>
      <w:divBdr>
        <w:top w:val="none" w:sz="0" w:space="0" w:color="auto"/>
        <w:left w:val="none" w:sz="0" w:space="0" w:color="auto"/>
        <w:bottom w:val="none" w:sz="0" w:space="0" w:color="auto"/>
        <w:right w:val="none" w:sz="0" w:space="0" w:color="auto"/>
      </w:divBdr>
    </w:div>
    <w:div w:id="1085570994">
      <w:bodyDiv w:val="1"/>
      <w:marLeft w:val="0"/>
      <w:marRight w:val="0"/>
      <w:marTop w:val="0"/>
      <w:marBottom w:val="0"/>
      <w:divBdr>
        <w:top w:val="none" w:sz="0" w:space="0" w:color="auto"/>
        <w:left w:val="none" w:sz="0" w:space="0" w:color="auto"/>
        <w:bottom w:val="none" w:sz="0" w:space="0" w:color="auto"/>
        <w:right w:val="none" w:sz="0" w:space="0" w:color="auto"/>
      </w:divBdr>
    </w:div>
    <w:div w:id="1280842129">
      <w:bodyDiv w:val="1"/>
      <w:marLeft w:val="0"/>
      <w:marRight w:val="0"/>
      <w:marTop w:val="0"/>
      <w:marBottom w:val="0"/>
      <w:divBdr>
        <w:top w:val="none" w:sz="0" w:space="0" w:color="auto"/>
        <w:left w:val="none" w:sz="0" w:space="0" w:color="auto"/>
        <w:bottom w:val="none" w:sz="0" w:space="0" w:color="auto"/>
        <w:right w:val="none" w:sz="0" w:space="0" w:color="auto"/>
      </w:divBdr>
    </w:div>
    <w:div w:id="1297881205">
      <w:bodyDiv w:val="1"/>
      <w:marLeft w:val="0"/>
      <w:marRight w:val="0"/>
      <w:marTop w:val="0"/>
      <w:marBottom w:val="0"/>
      <w:divBdr>
        <w:top w:val="none" w:sz="0" w:space="0" w:color="auto"/>
        <w:left w:val="none" w:sz="0" w:space="0" w:color="auto"/>
        <w:bottom w:val="none" w:sz="0" w:space="0" w:color="auto"/>
        <w:right w:val="none" w:sz="0" w:space="0" w:color="auto"/>
      </w:divBdr>
    </w:div>
    <w:div w:id="1351377776">
      <w:bodyDiv w:val="1"/>
      <w:marLeft w:val="0"/>
      <w:marRight w:val="0"/>
      <w:marTop w:val="0"/>
      <w:marBottom w:val="0"/>
      <w:divBdr>
        <w:top w:val="none" w:sz="0" w:space="0" w:color="auto"/>
        <w:left w:val="none" w:sz="0" w:space="0" w:color="auto"/>
        <w:bottom w:val="none" w:sz="0" w:space="0" w:color="auto"/>
        <w:right w:val="none" w:sz="0" w:space="0" w:color="auto"/>
      </w:divBdr>
    </w:div>
    <w:div w:id="1365639768">
      <w:bodyDiv w:val="1"/>
      <w:marLeft w:val="0"/>
      <w:marRight w:val="0"/>
      <w:marTop w:val="0"/>
      <w:marBottom w:val="0"/>
      <w:divBdr>
        <w:top w:val="none" w:sz="0" w:space="0" w:color="auto"/>
        <w:left w:val="none" w:sz="0" w:space="0" w:color="auto"/>
        <w:bottom w:val="none" w:sz="0" w:space="0" w:color="auto"/>
        <w:right w:val="none" w:sz="0" w:space="0" w:color="auto"/>
      </w:divBdr>
    </w:div>
    <w:div w:id="1459301445">
      <w:bodyDiv w:val="1"/>
      <w:marLeft w:val="0"/>
      <w:marRight w:val="0"/>
      <w:marTop w:val="0"/>
      <w:marBottom w:val="0"/>
      <w:divBdr>
        <w:top w:val="none" w:sz="0" w:space="0" w:color="auto"/>
        <w:left w:val="none" w:sz="0" w:space="0" w:color="auto"/>
        <w:bottom w:val="none" w:sz="0" w:space="0" w:color="auto"/>
        <w:right w:val="none" w:sz="0" w:space="0" w:color="auto"/>
      </w:divBdr>
    </w:div>
    <w:div w:id="1532064342">
      <w:bodyDiv w:val="1"/>
      <w:marLeft w:val="0"/>
      <w:marRight w:val="0"/>
      <w:marTop w:val="0"/>
      <w:marBottom w:val="0"/>
      <w:divBdr>
        <w:top w:val="none" w:sz="0" w:space="0" w:color="auto"/>
        <w:left w:val="none" w:sz="0" w:space="0" w:color="auto"/>
        <w:bottom w:val="none" w:sz="0" w:space="0" w:color="auto"/>
        <w:right w:val="none" w:sz="0" w:space="0" w:color="auto"/>
      </w:divBdr>
    </w:div>
    <w:div w:id="1574462692">
      <w:bodyDiv w:val="1"/>
      <w:marLeft w:val="0"/>
      <w:marRight w:val="0"/>
      <w:marTop w:val="0"/>
      <w:marBottom w:val="0"/>
      <w:divBdr>
        <w:top w:val="none" w:sz="0" w:space="0" w:color="auto"/>
        <w:left w:val="none" w:sz="0" w:space="0" w:color="auto"/>
        <w:bottom w:val="none" w:sz="0" w:space="0" w:color="auto"/>
        <w:right w:val="none" w:sz="0" w:space="0" w:color="auto"/>
      </w:divBdr>
    </w:div>
    <w:div w:id="1617440636">
      <w:bodyDiv w:val="1"/>
      <w:marLeft w:val="0"/>
      <w:marRight w:val="0"/>
      <w:marTop w:val="0"/>
      <w:marBottom w:val="0"/>
      <w:divBdr>
        <w:top w:val="none" w:sz="0" w:space="0" w:color="auto"/>
        <w:left w:val="none" w:sz="0" w:space="0" w:color="auto"/>
        <w:bottom w:val="none" w:sz="0" w:space="0" w:color="auto"/>
        <w:right w:val="none" w:sz="0" w:space="0" w:color="auto"/>
      </w:divBdr>
    </w:div>
    <w:div w:id="1621181871">
      <w:bodyDiv w:val="1"/>
      <w:marLeft w:val="0"/>
      <w:marRight w:val="0"/>
      <w:marTop w:val="0"/>
      <w:marBottom w:val="0"/>
      <w:divBdr>
        <w:top w:val="none" w:sz="0" w:space="0" w:color="auto"/>
        <w:left w:val="none" w:sz="0" w:space="0" w:color="auto"/>
        <w:bottom w:val="none" w:sz="0" w:space="0" w:color="auto"/>
        <w:right w:val="none" w:sz="0" w:space="0" w:color="auto"/>
      </w:divBdr>
    </w:div>
    <w:div w:id="1632634771">
      <w:bodyDiv w:val="1"/>
      <w:marLeft w:val="0"/>
      <w:marRight w:val="0"/>
      <w:marTop w:val="0"/>
      <w:marBottom w:val="0"/>
      <w:divBdr>
        <w:top w:val="none" w:sz="0" w:space="0" w:color="auto"/>
        <w:left w:val="none" w:sz="0" w:space="0" w:color="auto"/>
        <w:bottom w:val="none" w:sz="0" w:space="0" w:color="auto"/>
        <w:right w:val="none" w:sz="0" w:space="0" w:color="auto"/>
      </w:divBdr>
      <w:divsChild>
        <w:div w:id="1375957953">
          <w:marLeft w:val="60"/>
          <w:marRight w:val="60"/>
          <w:marTop w:val="0"/>
          <w:marBottom w:val="0"/>
          <w:divBdr>
            <w:top w:val="none" w:sz="0" w:space="0" w:color="auto"/>
            <w:left w:val="none" w:sz="0" w:space="0" w:color="auto"/>
            <w:bottom w:val="none" w:sz="0" w:space="0" w:color="auto"/>
            <w:right w:val="none" w:sz="0" w:space="0" w:color="auto"/>
          </w:divBdr>
        </w:div>
      </w:divsChild>
    </w:div>
    <w:div w:id="1638755273">
      <w:bodyDiv w:val="1"/>
      <w:marLeft w:val="0"/>
      <w:marRight w:val="0"/>
      <w:marTop w:val="0"/>
      <w:marBottom w:val="0"/>
      <w:divBdr>
        <w:top w:val="none" w:sz="0" w:space="0" w:color="auto"/>
        <w:left w:val="none" w:sz="0" w:space="0" w:color="auto"/>
        <w:bottom w:val="none" w:sz="0" w:space="0" w:color="auto"/>
        <w:right w:val="none" w:sz="0" w:space="0" w:color="auto"/>
      </w:divBdr>
    </w:div>
    <w:div w:id="1739938836">
      <w:bodyDiv w:val="1"/>
      <w:marLeft w:val="0"/>
      <w:marRight w:val="0"/>
      <w:marTop w:val="0"/>
      <w:marBottom w:val="0"/>
      <w:divBdr>
        <w:top w:val="none" w:sz="0" w:space="0" w:color="auto"/>
        <w:left w:val="none" w:sz="0" w:space="0" w:color="auto"/>
        <w:bottom w:val="none" w:sz="0" w:space="0" w:color="auto"/>
        <w:right w:val="none" w:sz="0" w:space="0" w:color="auto"/>
      </w:divBdr>
    </w:div>
    <w:div w:id="1769930766">
      <w:bodyDiv w:val="1"/>
      <w:marLeft w:val="0"/>
      <w:marRight w:val="0"/>
      <w:marTop w:val="0"/>
      <w:marBottom w:val="0"/>
      <w:divBdr>
        <w:top w:val="none" w:sz="0" w:space="0" w:color="auto"/>
        <w:left w:val="none" w:sz="0" w:space="0" w:color="auto"/>
        <w:bottom w:val="none" w:sz="0" w:space="0" w:color="auto"/>
        <w:right w:val="none" w:sz="0" w:space="0" w:color="auto"/>
      </w:divBdr>
    </w:div>
    <w:div w:id="1781025077">
      <w:bodyDiv w:val="1"/>
      <w:marLeft w:val="0"/>
      <w:marRight w:val="0"/>
      <w:marTop w:val="0"/>
      <w:marBottom w:val="0"/>
      <w:divBdr>
        <w:top w:val="none" w:sz="0" w:space="0" w:color="auto"/>
        <w:left w:val="none" w:sz="0" w:space="0" w:color="auto"/>
        <w:bottom w:val="none" w:sz="0" w:space="0" w:color="auto"/>
        <w:right w:val="none" w:sz="0" w:space="0" w:color="auto"/>
      </w:divBdr>
    </w:div>
    <w:div w:id="1821847170">
      <w:bodyDiv w:val="1"/>
      <w:marLeft w:val="0"/>
      <w:marRight w:val="0"/>
      <w:marTop w:val="0"/>
      <w:marBottom w:val="0"/>
      <w:divBdr>
        <w:top w:val="none" w:sz="0" w:space="0" w:color="auto"/>
        <w:left w:val="none" w:sz="0" w:space="0" w:color="auto"/>
        <w:bottom w:val="none" w:sz="0" w:space="0" w:color="auto"/>
        <w:right w:val="none" w:sz="0" w:space="0" w:color="auto"/>
      </w:divBdr>
    </w:div>
    <w:div w:id="1846163219">
      <w:bodyDiv w:val="1"/>
      <w:marLeft w:val="0"/>
      <w:marRight w:val="0"/>
      <w:marTop w:val="0"/>
      <w:marBottom w:val="0"/>
      <w:divBdr>
        <w:top w:val="none" w:sz="0" w:space="0" w:color="auto"/>
        <w:left w:val="none" w:sz="0" w:space="0" w:color="auto"/>
        <w:bottom w:val="none" w:sz="0" w:space="0" w:color="auto"/>
        <w:right w:val="none" w:sz="0" w:space="0" w:color="auto"/>
      </w:divBdr>
    </w:div>
    <w:div w:id="1853958791">
      <w:bodyDiv w:val="1"/>
      <w:marLeft w:val="0"/>
      <w:marRight w:val="0"/>
      <w:marTop w:val="0"/>
      <w:marBottom w:val="0"/>
      <w:divBdr>
        <w:top w:val="none" w:sz="0" w:space="0" w:color="auto"/>
        <w:left w:val="none" w:sz="0" w:space="0" w:color="auto"/>
        <w:bottom w:val="none" w:sz="0" w:space="0" w:color="auto"/>
        <w:right w:val="none" w:sz="0" w:space="0" w:color="auto"/>
      </w:divBdr>
    </w:div>
    <w:div w:id="1991207127">
      <w:bodyDiv w:val="1"/>
      <w:marLeft w:val="0"/>
      <w:marRight w:val="0"/>
      <w:marTop w:val="0"/>
      <w:marBottom w:val="0"/>
      <w:divBdr>
        <w:top w:val="none" w:sz="0" w:space="0" w:color="auto"/>
        <w:left w:val="none" w:sz="0" w:space="0" w:color="auto"/>
        <w:bottom w:val="none" w:sz="0" w:space="0" w:color="auto"/>
        <w:right w:val="none" w:sz="0" w:space="0" w:color="auto"/>
      </w:divBdr>
    </w:div>
    <w:div w:id="20072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f.com/food-beverage/health-and-wellness/weight-management/" TargetMode="External"/><Relationship Id="rId18" Type="http://schemas.openxmlformats.org/officeDocument/2006/relationships/hyperlink" Target="http://www.iff.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iffinc/" TargetMode="External"/><Relationship Id="rId7" Type="http://schemas.openxmlformats.org/officeDocument/2006/relationships/settings" Target="settings.xml"/><Relationship Id="rId12" Type="http://schemas.openxmlformats.org/officeDocument/2006/relationships/hyperlink" Target="https://www.iff.com/food-beverage/health-and-wellness/" TargetMode="External"/><Relationship Id="rId17" Type="http://schemas.openxmlformats.org/officeDocument/2006/relationships/hyperlink" Target="https://www4.iff.com/l/946632/2025-05-19/cz7cn?utm_source=press+release&amp;utm_medium=affiliate&amp;utm_term=aom-report_pressrelease&amp;utm_content=interstitial&amp;utm_campaign=taste_aom_report_pressrelease_jun2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f.com/food-beverage/health-and-wellness/weight-management/" TargetMode="External"/><Relationship Id="rId20" Type="http://schemas.openxmlformats.org/officeDocument/2006/relationships/hyperlink" Target="https://www.facebook.com/InternationalFlavorsandFragran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f.com" TargetMode="External"/><Relationship Id="rId24" Type="http://schemas.openxmlformats.org/officeDocument/2006/relationships/image" Target="cid:image001.gif@01D858B0.CC84C0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ff.com/food-beverage/innovation-programs/" TargetMode="External"/><Relationship Id="rId23" Type="http://schemas.openxmlformats.org/officeDocument/2006/relationships/image" Target="media/image1.gi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if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f.com/food-beverage/" TargetMode="External"/><Relationship Id="rId22" Type="http://schemas.openxmlformats.org/officeDocument/2006/relationships/hyperlink" Target="https://www.linkedin.com/company/iff/"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5247\AppData\Local\Temp\Temp1_iff_pr_us_190613.zip\iff_pr_us_190613.dotx" TargetMode="External"/></Relationships>
</file>

<file path=word/theme/theme1.xml><?xml version="1.0" encoding="utf-8"?>
<a:theme xmlns:a="http://schemas.openxmlformats.org/drawingml/2006/main" name="Office Theme">
  <a:themeElements>
    <a:clrScheme name="IFF">
      <a:dk1>
        <a:srgbClr val="000000"/>
      </a:dk1>
      <a:lt1>
        <a:srgbClr val="FFFFFF"/>
      </a:lt1>
      <a:dk2>
        <a:srgbClr val="415263"/>
      </a:dk2>
      <a:lt2>
        <a:srgbClr val="E7E6E6"/>
      </a:lt2>
      <a:accent1>
        <a:srgbClr val="0174CF"/>
      </a:accent1>
      <a:accent2>
        <a:srgbClr val="FE7D30"/>
      </a:accent2>
      <a:accent3>
        <a:srgbClr val="8E3287"/>
      </a:accent3>
      <a:accent4>
        <a:srgbClr val="8FC614"/>
      </a:accent4>
      <a:accent5>
        <a:srgbClr val="415263"/>
      </a:accent5>
      <a:accent6>
        <a:srgbClr val="004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8EDCA9DC-7BB0-42D1-89CF-D885414F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95BB0-4980-4FD0-B70A-DF554AEB402D}">
  <ds:schemaRefs>
    <ds:schemaRef ds:uri="http://schemas.microsoft.com/sharepoint/v3/contenttype/forms"/>
  </ds:schemaRefs>
</ds:datastoreItem>
</file>

<file path=customXml/itemProps3.xml><?xml version="1.0" encoding="utf-8"?>
<ds:datastoreItem xmlns:ds="http://schemas.openxmlformats.org/officeDocument/2006/customXml" ds:itemID="{4D62F25A-C7C5-4BB6-94FC-A385EF7885D9}">
  <ds:schemaRefs>
    <ds:schemaRef ds:uri="http://schemas.openxmlformats.org/officeDocument/2006/bibliography"/>
  </ds:schemaRefs>
</ds:datastoreItem>
</file>

<file path=customXml/itemProps4.xml><?xml version="1.0" encoding="utf-8"?>
<ds:datastoreItem xmlns:ds="http://schemas.openxmlformats.org/officeDocument/2006/customXml" ds:itemID="{E08166FF-55D0-4FD1-B667-647CDB211393}">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iff_pr_us_190613</Template>
  <TotalTime>0</TotalTime>
  <Pages>2</Pages>
  <Words>776</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Brys</dc:creator>
  <cp:keywords/>
  <dc:description/>
  <cp:lastModifiedBy>Jennifer McGowan</cp:lastModifiedBy>
  <cp:revision>2</cp:revision>
  <cp:lastPrinted>2025-05-22T06:17:00Z</cp:lastPrinted>
  <dcterms:created xsi:type="dcterms:W3CDTF">2025-06-03T14:52:00Z</dcterms:created>
  <dcterms:modified xsi:type="dcterms:W3CDTF">2025-06-03T14:52:00Z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TitusGUID">
    <vt:lpwstr>99b7e973-690a-4eb4-bd08-16369f8fc8ac</vt:lpwstr>
  </property>
  <property fmtid="{D5CDD505-2E9C-101B-9397-08002B2CF9AE}" pid="4" name="ClassificationContentMarkingHeaderShapeIds">
    <vt:lpwstr>5,6,7</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ClassificationContentMarkingFooterShapeIds">
    <vt:lpwstr>a,b,d</vt:lpwstr>
  </property>
  <property fmtid="{D5CDD505-2E9C-101B-9397-08002B2CF9AE}" pid="8" name="ClassificationContentMarkingFooterFontProps">
    <vt:lpwstr>#000000,10,Calibri</vt:lpwstr>
  </property>
  <property fmtid="{D5CDD505-2E9C-101B-9397-08002B2CF9AE}" pid="9" name="ClassificationContentMarkingFooterText">
    <vt:lpwstr>Internal</vt:lpwstr>
  </property>
  <property fmtid="{D5CDD505-2E9C-101B-9397-08002B2CF9AE}" pid="10" name="MSIP_Label_76bd7a18-54e6-45d9-8525-7703eb491273_Enabled">
    <vt:lpwstr>true</vt:lpwstr>
  </property>
  <property fmtid="{D5CDD505-2E9C-101B-9397-08002B2CF9AE}" pid="11" name="MSIP_Label_76bd7a18-54e6-45d9-8525-7703eb491273_SetDate">
    <vt:lpwstr>2023-10-23T03:42:12Z</vt:lpwstr>
  </property>
  <property fmtid="{D5CDD505-2E9C-101B-9397-08002B2CF9AE}" pid="12" name="MSIP_Label_76bd7a18-54e6-45d9-8525-7703eb491273_Method">
    <vt:lpwstr>Privileged</vt:lpwstr>
  </property>
  <property fmtid="{D5CDD505-2E9C-101B-9397-08002B2CF9AE}" pid="13" name="MSIP_Label_76bd7a18-54e6-45d9-8525-7703eb491273_Name">
    <vt:lpwstr>Internal</vt:lpwstr>
  </property>
  <property fmtid="{D5CDD505-2E9C-101B-9397-08002B2CF9AE}" pid="14" name="MSIP_Label_76bd7a18-54e6-45d9-8525-7703eb491273_SiteId">
    <vt:lpwstr>a2a9bf31-fc44-425c-a6d2-3ae9379573ea</vt:lpwstr>
  </property>
  <property fmtid="{D5CDD505-2E9C-101B-9397-08002B2CF9AE}" pid="15" name="MSIP_Label_76bd7a18-54e6-45d9-8525-7703eb491273_ActionId">
    <vt:lpwstr>70d0048e-1cd2-4491-8cfa-7e93a193ad57</vt:lpwstr>
  </property>
  <property fmtid="{D5CDD505-2E9C-101B-9397-08002B2CF9AE}" pid="16" name="MSIP_Label_76bd7a18-54e6-45d9-8525-7703eb491273_ContentBits">
    <vt:lpwstr>3</vt:lpwstr>
  </property>
  <property fmtid="{D5CDD505-2E9C-101B-9397-08002B2CF9AE}" pid="17" name="MediaServiceImageTags">
    <vt:lpwstr/>
  </property>
  <property fmtid="{D5CDD505-2E9C-101B-9397-08002B2CF9AE}" pid="18" name="grammarly_documentId">
    <vt:lpwstr>documentId_1876</vt:lpwstr>
  </property>
  <property fmtid="{D5CDD505-2E9C-101B-9397-08002B2CF9AE}" pid="19" name="grammarly_documentContext">
    <vt:lpwstr>{"goals":["inform","describe"],"domain":"business","emotions":["neutral","analytical"],"dialect":"american"}</vt:lpwstr>
  </property>
</Properties>
</file>